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55B" w:rsidRPr="00E01391" w:rsidRDefault="0045155B" w:rsidP="0060604F">
      <w:pPr>
        <w:spacing w:line="480" w:lineRule="exact"/>
        <w:jc w:val="center"/>
        <w:rPr>
          <w:rFonts w:eastAsia="仿宋_GB2312" w:cs="Times New Roman"/>
          <w:snapToGrid w:val="0"/>
          <w:kern w:val="0"/>
          <w:sz w:val="36"/>
          <w:szCs w:val="36"/>
        </w:rPr>
      </w:pPr>
      <w:r w:rsidRPr="00E01391">
        <w:rPr>
          <w:rFonts w:eastAsia="仿宋_GB2312" w:cs="仿宋_GB2312" w:hint="eastAsia"/>
          <w:snapToGrid w:val="0"/>
          <w:kern w:val="0"/>
          <w:sz w:val="36"/>
          <w:szCs w:val="36"/>
        </w:rPr>
        <w:t>关于做好</w:t>
      </w:r>
      <w:r w:rsidRPr="00E01391">
        <w:rPr>
          <w:rFonts w:eastAsia="仿宋_GB2312"/>
          <w:snapToGrid w:val="0"/>
          <w:kern w:val="0"/>
          <w:sz w:val="36"/>
          <w:szCs w:val="36"/>
        </w:rPr>
        <w:t>2013/2014</w:t>
      </w:r>
      <w:r w:rsidRPr="00E01391">
        <w:rPr>
          <w:rFonts w:eastAsia="仿宋_GB2312" w:cs="仿宋_GB2312" w:hint="eastAsia"/>
          <w:snapToGrid w:val="0"/>
          <w:kern w:val="0"/>
          <w:sz w:val="36"/>
          <w:szCs w:val="36"/>
        </w:rPr>
        <w:t>学年研究生综合测评和评奖评优工作的通知</w:t>
      </w:r>
    </w:p>
    <w:p w:rsidR="0045155B" w:rsidRPr="001F3EBB" w:rsidRDefault="0045155B" w:rsidP="0060604F">
      <w:pPr>
        <w:spacing w:line="480" w:lineRule="exact"/>
        <w:rPr>
          <w:rFonts w:eastAsia="仿宋_GB2312" w:cs="Times New Roman"/>
          <w:snapToGrid w:val="0"/>
          <w:kern w:val="0"/>
          <w:sz w:val="24"/>
          <w:szCs w:val="24"/>
        </w:rPr>
      </w:pPr>
    </w:p>
    <w:p w:rsidR="0045155B" w:rsidRPr="001F3EBB" w:rsidRDefault="0045155B" w:rsidP="0060604F">
      <w:pPr>
        <w:spacing w:line="480" w:lineRule="exact"/>
        <w:rPr>
          <w:rFonts w:eastAsia="仿宋_GB2312" w:cs="Times New Roman"/>
          <w:snapToGrid w:val="0"/>
          <w:kern w:val="0"/>
          <w:sz w:val="24"/>
          <w:szCs w:val="24"/>
        </w:rPr>
      </w:pPr>
      <w:r w:rsidRPr="001F3EBB">
        <w:rPr>
          <w:rFonts w:eastAsia="仿宋_GB2312" w:cs="仿宋_GB2312" w:hint="eastAsia"/>
          <w:snapToGrid w:val="0"/>
          <w:kern w:val="0"/>
          <w:sz w:val="24"/>
          <w:szCs w:val="24"/>
        </w:rPr>
        <w:t>各学院、有关研究生：</w:t>
      </w:r>
    </w:p>
    <w:p w:rsidR="0045155B" w:rsidRPr="001F3EBB" w:rsidRDefault="0045155B" w:rsidP="00C63DF4">
      <w:pPr>
        <w:spacing w:line="480" w:lineRule="exact"/>
        <w:ind w:firstLineChars="200" w:firstLine="31680"/>
        <w:rPr>
          <w:rFonts w:eastAsia="仿宋_GB2312" w:cs="Times New Roman"/>
          <w:snapToGrid w:val="0"/>
          <w:kern w:val="0"/>
          <w:sz w:val="24"/>
          <w:szCs w:val="24"/>
        </w:rPr>
      </w:pPr>
      <w:r>
        <w:rPr>
          <w:rFonts w:eastAsia="仿宋_GB2312" w:cs="仿宋_GB2312" w:hint="eastAsia"/>
          <w:snapToGrid w:val="0"/>
          <w:kern w:val="0"/>
          <w:sz w:val="24"/>
          <w:szCs w:val="24"/>
        </w:rPr>
        <w:t>为鼓励研究生刻苦学习，奋发向上，促进研究生德、智、体、美等全面发展，党委研究生工作部决定开展</w:t>
      </w:r>
      <w:r>
        <w:rPr>
          <w:rFonts w:eastAsia="仿宋_GB2312"/>
          <w:snapToGrid w:val="0"/>
          <w:kern w:val="0"/>
          <w:sz w:val="24"/>
          <w:szCs w:val="24"/>
        </w:rPr>
        <w:t>2013/2014</w:t>
      </w:r>
      <w:r w:rsidRPr="001F3EBB">
        <w:rPr>
          <w:rFonts w:eastAsia="仿宋_GB2312" w:cs="仿宋_GB2312" w:hint="eastAsia"/>
          <w:snapToGrid w:val="0"/>
          <w:kern w:val="0"/>
          <w:sz w:val="24"/>
          <w:szCs w:val="24"/>
        </w:rPr>
        <w:t>学年研究生综合测评和评奖评优工作，现将有关工作安排如下：</w:t>
      </w:r>
    </w:p>
    <w:p w:rsidR="0045155B" w:rsidRPr="001F3EBB" w:rsidRDefault="0045155B" w:rsidP="00C63DF4">
      <w:pPr>
        <w:spacing w:line="480" w:lineRule="exact"/>
        <w:ind w:firstLineChars="200" w:firstLine="31680"/>
        <w:rPr>
          <w:rFonts w:eastAsia="仿宋_GB2312" w:cs="Times New Roman"/>
          <w:snapToGrid w:val="0"/>
          <w:kern w:val="0"/>
          <w:sz w:val="24"/>
          <w:szCs w:val="24"/>
        </w:rPr>
      </w:pPr>
      <w:r w:rsidRPr="001F3EBB">
        <w:rPr>
          <w:rFonts w:eastAsia="仿宋_GB2312" w:cs="仿宋_GB2312" w:hint="eastAsia"/>
          <w:snapToGrid w:val="0"/>
          <w:kern w:val="0"/>
          <w:sz w:val="24"/>
          <w:szCs w:val="24"/>
        </w:rPr>
        <w:t>一、综合测评</w:t>
      </w:r>
    </w:p>
    <w:p w:rsidR="0045155B" w:rsidRPr="001F3EBB" w:rsidRDefault="0045155B" w:rsidP="00C63DF4">
      <w:pPr>
        <w:spacing w:line="480" w:lineRule="exact"/>
        <w:ind w:firstLineChars="200" w:firstLine="31680"/>
        <w:rPr>
          <w:rFonts w:eastAsia="仿宋_GB2312" w:cs="Times New Roman"/>
          <w:snapToGrid w:val="0"/>
          <w:kern w:val="0"/>
          <w:sz w:val="24"/>
          <w:szCs w:val="24"/>
        </w:rPr>
      </w:pPr>
      <w:r w:rsidRPr="001F3EBB">
        <w:rPr>
          <w:rFonts w:eastAsia="仿宋_GB2312" w:cs="仿宋_GB2312" w:hint="eastAsia"/>
          <w:snapToGrid w:val="0"/>
          <w:kern w:val="0"/>
          <w:sz w:val="24"/>
          <w:szCs w:val="24"/>
        </w:rPr>
        <w:t>（</w:t>
      </w:r>
      <w:r w:rsidRPr="001F3EBB">
        <w:rPr>
          <w:rFonts w:eastAsia="仿宋_GB2312"/>
          <w:snapToGrid w:val="0"/>
          <w:kern w:val="0"/>
          <w:sz w:val="24"/>
          <w:szCs w:val="24"/>
        </w:rPr>
        <w:t>1</w:t>
      </w:r>
      <w:r w:rsidRPr="001F3EBB">
        <w:rPr>
          <w:rFonts w:eastAsia="仿宋_GB2312" w:cs="仿宋_GB2312" w:hint="eastAsia"/>
          <w:snapToGrid w:val="0"/>
          <w:kern w:val="0"/>
          <w:sz w:val="24"/>
          <w:szCs w:val="24"/>
        </w:rPr>
        <w:t>）本次研究生综合测评工作主要针对</w:t>
      </w:r>
      <w:r>
        <w:rPr>
          <w:rFonts w:eastAsia="仿宋_GB2312"/>
          <w:snapToGrid w:val="0"/>
          <w:kern w:val="0"/>
          <w:sz w:val="24"/>
          <w:szCs w:val="24"/>
        </w:rPr>
        <w:t>2012</w:t>
      </w:r>
      <w:r w:rsidRPr="001F3EBB">
        <w:rPr>
          <w:rFonts w:eastAsia="仿宋_GB2312" w:cs="仿宋_GB2312" w:hint="eastAsia"/>
          <w:snapToGrid w:val="0"/>
          <w:kern w:val="0"/>
          <w:sz w:val="24"/>
          <w:szCs w:val="24"/>
        </w:rPr>
        <w:t>、</w:t>
      </w:r>
      <w:r>
        <w:rPr>
          <w:rFonts w:eastAsia="仿宋_GB2312"/>
          <w:snapToGrid w:val="0"/>
          <w:kern w:val="0"/>
          <w:sz w:val="24"/>
          <w:szCs w:val="24"/>
        </w:rPr>
        <w:t>2013</w:t>
      </w:r>
      <w:r w:rsidRPr="001F3EBB">
        <w:rPr>
          <w:rFonts w:eastAsia="仿宋_GB2312" w:cs="仿宋_GB2312" w:hint="eastAsia"/>
          <w:snapToGrid w:val="0"/>
          <w:kern w:val="0"/>
          <w:sz w:val="24"/>
          <w:szCs w:val="24"/>
        </w:rPr>
        <w:t>级</w:t>
      </w:r>
      <w:r>
        <w:rPr>
          <w:rFonts w:eastAsia="仿宋_GB2312" w:cs="仿宋_GB2312" w:hint="eastAsia"/>
          <w:snapToGrid w:val="0"/>
          <w:kern w:val="0"/>
          <w:sz w:val="24"/>
          <w:szCs w:val="24"/>
        </w:rPr>
        <w:t>全日制在校</w:t>
      </w:r>
      <w:r w:rsidRPr="001F3EBB">
        <w:rPr>
          <w:rFonts w:eastAsia="仿宋_GB2312" w:cs="仿宋_GB2312" w:hint="eastAsia"/>
          <w:snapToGrid w:val="0"/>
          <w:kern w:val="0"/>
          <w:sz w:val="24"/>
          <w:szCs w:val="24"/>
        </w:rPr>
        <w:t>研究生，按照《浙江理工大学研究生综合测评办法（试行）》（浙理工研学〔</w:t>
      </w:r>
      <w:r w:rsidRPr="001F3EBB">
        <w:rPr>
          <w:rFonts w:eastAsia="仿宋_GB2312"/>
          <w:snapToGrid w:val="0"/>
          <w:kern w:val="0"/>
          <w:sz w:val="24"/>
          <w:szCs w:val="24"/>
        </w:rPr>
        <w:t>2012</w:t>
      </w:r>
      <w:r w:rsidRPr="001F3EBB">
        <w:rPr>
          <w:rFonts w:eastAsia="仿宋_GB2312" w:cs="仿宋_GB2312" w:hint="eastAsia"/>
          <w:snapToGrid w:val="0"/>
          <w:kern w:val="0"/>
          <w:sz w:val="24"/>
          <w:szCs w:val="24"/>
        </w:rPr>
        <w:t>〕</w:t>
      </w:r>
      <w:r w:rsidRPr="001F3EBB">
        <w:rPr>
          <w:rFonts w:eastAsia="仿宋_GB2312"/>
          <w:snapToGrid w:val="0"/>
          <w:kern w:val="0"/>
          <w:sz w:val="24"/>
          <w:szCs w:val="24"/>
        </w:rPr>
        <w:t>4</w:t>
      </w:r>
      <w:r w:rsidRPr="001F3EBB">
        <w:rPr>
          <w:rFonts w:eastAsia="仿宋_GB2312" w:cs="仿宋_GB2312" w:hint="eastAsia"/>
          <w:snapToGrid w:val="0"/>
          <w:kern w:val="0"/>
          <w:sz w:val="24"/>
          <w:szCs w:val="24"/>
        </w:rPr>
        <w:t>号）开展。成绩主要依据研究生</w:t>
      </w:r>
      <w:r>
        <w:rPr>
          <w:rFonts w:eastAsia="仿宋_GB2312"/>
          <w:snapToGrid w:val="0"/>
          <w:kern w:val="0"/>
          <w:sz w:val="24"/>
          <w:szCs w:val="24"/>
        </w:rPr>
        <w:t>2013/2014</w:t>
      </w:r>
      <w:r w:rsidRPr="001F3EBB">
        <w:rPr>
          <w:rFonts w:eastAsia="仿宋_GB2312" w:cs="仿宋_GB2312" w:hint="eastAsia"/>
          <w:snapToGrid w:val="0"/>
          <w:kern w:val="0"/>
          <w:sz w:val="24"/>
          <w:szCs w:val="24"/>
        </w:rPr>
        <w:t>学年的表现综合考评得出。</w:t>
      </w:r>
    </w:p>
    <w:p w:rsidR="0045155B" w:rsidRPr="001F3EBB" w:rsidRDefault="0045155B" w:rsidP="00C63DF4">
      <w:pPr>
        <w:spacing w:line="480" w:lineRule="exact"/>
        <w:ind w:firstLineChars="200" w:firstLine="31680"/>
        <w:rPr>
          <w:rFonts w:eastAsia="仿宋_GB2312" w:cs="Times New Roman"/>
          <w:snapToGrid w:val="0"/>
          <w:kern w:val="0"/>
          <w:sz w:val="24"/>
          <w:szCs w:val="24"/>
        </w:rPr>
      </w:pPr>
      <w:r w:rsidRPr="001F3EBB">
        <w:rPr>
          <w:rFonts w:eastAsia="仿宋_GB2312" w:cs="仿宋_GB2312" w:hint="eastAsia"/>
          <w:snapToGrid w:val="0"/>
          <w:kern w:val="0"/>
          <w:sz w:val="24"/>
          <w:szCs w:val="24"/>
        </w:rPr>
        <w:t>（</w:t>
      </w:r>
      <w:r w:rsidRPr="001F3EBB">
        <w:rPr>
          <w:rFonts w:eastAsia="仿宋_GB2312"/>
          <w:snapToGrid w:val="0"/>
          <w:kern w:val="0"/>
          <w:sz w:val="24"/>
          <w:szCs w:val="24"/>
        </w:rPr>
        <w:t>2</w:t>
      </w:r>
      <w:r w:rsidRPr="001F3EBB">
        <w:rPr>
          <w:rFonts w:eastAsia="仿宋_GB2312" w:cs="仿宋_GB2312" w:hint="eastAsia"/>
          <w:snapToGrid w:val="0"/>
          <w:kern w:val="0"/>
          <w:sz w:val="24"/>
          <w:szCs w:val="24"/>
        </w:rPr>
        <w:t>）</w:t>
      </w:r>
      <w:r w:rsidRPr="001F3EBB">
        <w:rPr>
          <w:rFonts w:eastAsia="仿宋_GB2312"/>
          <w:snapToGrid w:val="0"/>
          <w:kern w:val="0"/>
          <w:sz w:val="24"/>
          <w:szCs w:val="24"/>
        </w:rPr>
        <w:t xml:space="preserve"> </w:t>
      </w:r>
      <w:r w:rsidRPr="001F3EBB">
        <w:rPr>
          <w:rFonts w:eastAsia="仿宋_GB2312" w:cs="仿宋_GB2312" w:hint="eastAsia"/>
          <w:snapToGrid w:val="0"/>
          <w:kern w:val="0"/>
          <w:sz w:val="24"/>
          <w:szCs w:val="24"/>
        </w:rPr>
        <w:t>工作程序及时间安排：</w:t>
      </w:r>
    </w:p>
    <w:p w:rsidR="0045155B" w:rsidRPr="001F3EBB" w:rsidRDefault="0045155B" w:rsidP="00C63DF4">
      <w:pPr>
        <w:spacing w:line="480" w:lineRule="exact"/>
        <w:ind w:firstLineChars="200" w:firstLine="31680"/>
        <w:rPr>
          <w:rFonts w:eastAsia="仿宋_GB2312" w:cs="Times New Roman"/>
          <w:snapToGrid w:val="0"/>
          <w:kern w:val="0"/>
          <w:sz w:val="24"/>
          <w:szCs w:val="24"/>
        </w:rPr>
      </w:pPr>
      <w:r w:rsidRPr="001F3EBB">
        <w:rPr>
          <w:rFonts w:eastAsia="仿宋_GB2312"/>
          <w:snapToGrid w:val="0"/>
          <w:kern w:val="0"/>
          <w:sz w:val="24"/>
          <w:szCs w:val="24"/>
        </w:rPr>
        <w:t>1</w:t>
      </w:r>
      <w:r w:rsidRPr="00A7611A">
        <w:rPr>
          <w:rFonts w:eastAsia="仿宋_GB2312" w:cs="仿宋_GB2312" w:hint="eastAsia"/>
          <w:snapToGrid w:val="0"/>
          <w:kern w:val="0"/>
          <w:sz w:val="24"/>
          <w:szCs w:val="24"/>
        </w:rPr>
        <w:t>．</w:t>
      </w:r>
      <w:r w:rsidRPr="00A7611A">
        <w:rPr>
          <w:rFonts w:eastAsia="仿宋_GB2312"/>
          <w:snapToGrid w:val="0"/>
          <w:kern w:val="0"/>
          <w:sz w:val="24"/>
          <w:szCs w:val="24"/>
        </w:rPr>
        <w:t>6</w:t>
      </w:r>
      <w:r w:rsidRPr="00A7611A">
        <w:rPr>
          <w:rFonts w:eastAsia="仿宋_GB2312" w:cs="仿宋_GB2312" w:hint="eastAsia"/>
          <w:snapToGrid w:val="0"/>
          <w:kern w:val="0"/>
          <w:sz w:val="24"/>
          <w:szCs w:val="24"/>
        </w:rPr>
        <w:t>月</w:t>
      </w:r>
      <w:r w:rsidRPr="00A7611A">
        <w:rPr>
          <w:rFonts w:eastAsia="仿宋_GB2312"/>
          <w:snapToGrid w:val="0"/>
          <w:kern w:val="0"/>
          <w:sz w:val="24"/>
          <w:szCs w:val="24"/>
        </w:rPr>
        <w:t>-9</w:t>
      </w:r>
      <w:r w:rsidRPr="00A7611A">
        <w:rPr>
          <w:rFonts w:eastAsia="仿宋_GB2312" w:cs="仿宋_GB2312" w:hint="eastAsia"/>
          <w:snapToGrid w:val="0"/>
          <w:kern w:val="0"/>
          <w:sz w:val="24"/>
          <w:szCs w:val="24"/>
        </w:rPr>
        <w:t>月</w:t>
      </w:r>
      <w:r w:rsidRPr="00A7611A">
        <w:rPr>
          <w:rFonts w:eastAsia="仿宋_GB2312"/>
          <w:snapToGrid w:val="0"/>
          <w:kern w:val="0"/>
          <w:sz w:val="24"/>
          <w:szCs w:val="24"/>
        </w:rPr>
        <w:t>11</w:t>
      </w:r>
      <w:r w:rsidRPr="00A7611A">
        <w:rPr>
          <w:rFonts w:eastAsia="仿宋_GB2312" w:cs="仿宋_GB2312" w:hint="eastAsia"/>
          <w:snapToGrid w:val="0"/>
          <w:kern w:val="0"/>
          <w:sz w:val="24"/>
          <w:szCs w:val="24"/>
        </w:rPr>
        <w:t>日：研究</w:t>
      </w:r>
      <w:r w:rsidRPr="001F3EBB">
        <w:rPr>
          <w:rFonts w:eastAsia="仿宋_GB2312" w:cs="仿宋_GB2312" w:hint="eastAsia"/>
          <w:snapToGrid w:val="0"/>
          <w:kern w:val="0"/>
          <w:sz w:val="24"/>
          <w:szCs w:val="24"/>
        </w:rPr>
        <w:t>生按班级、专业等进行综合测评，学院公示纺织之光奖学金、桑麻奖学金推荐人选；</w:t>
      </w:r>
    </w:p>
    <w:p w:rsidR="0045155B" w:rsidRPr="001F3EBB" w:rsidRDefault="0045155B" w:rsidP="00C63DF4">
      <w:pPr>
        <w:spacing w:line="480" w:lineRule="exact"/>
        <w:ind w:firstLineChars="200" w:firstLine="31680"/>
        <w:rPr>
          <w:rFonts w:eastAsia="仿宋_GB2312" w:cs="Times New Roman"/>
          <w:snapToGrid w:val="0"/>
          <w:kern w:val="0"/>
          <w:sz w:val="24"/>
          <w:szCs w:val="24"/>
        </w:rPr>
      </w:pPr>
      <w:r w:rsidRPr="001E387F">
        <w:rPr>
          <w:rFonts w:eastAsia="仿宋_GB2312"/>
          <w:snapToGrid w:val="0"/>
          <w:kern w:val="0"/>
          <w:sz w:val="24"/>
          <w:szCs w:val="24"/>
        </w:rPr>
        <w:t>2</w:t>
      </w:r>
      <w:r w:rsidRPr="001E387F">
        <w:rPr>
          <w:rFonts w:eastAsia="仿宋_GB2312" w:cs="仿宋_GB2312" w:hint="eastAsia"/>
          <w:snapToGrid w:val="0"/>
          <w:kern w:val="0"/>
          <w:sz w:val="24"/>
          <w:szCs w:val="24"/>
        </w:rPr>
        <w:t>．</w:t>
      </w:r>
      <w:r w:rsidRPr="001E387F">
        <w:rPr>
          <w:rFonts w:eastAsia="仿宋_GB2312"/>
          <w:snapToGrid w:val="0"/>
          <w:kern w:val="0"/>
          <w:sz w:val="24"/>
          <w:szCs w:val="24"/>
        </w:rPr>
        <w:t>9</w:t>
      </w:r>
      <w:r w:rsidRPr="001E387F">
        <w:rPr>
          <w:rFonts w:eastAsia="仿宋_GB2312" w:cs="仿宋_GB2312" w:hint="eastAsia"/>
          <w:snapToGrid w:val="0"/>
          <w:kern w:val="0"/>
          <w:sz w:val="24"/>
          <w:szCs w:val="24"/>
        </w:rPr>
        <w:t>月</w:t>
      </w:r>
      <w:r w:rsidRPr="001E387F">
        <w:rPr>
          <w:rFonts w:eastAsia="仿宋_GB2312"/>
          <w:snapToGrid w:val="0"/>
          <w:kern w:val="0"/>
          <w:sz w:val="24"/>
          <w:szCs w:val="24"/>
        </w:rPr>
        <w:t>12</w:t>
      </w:r>
      <w:r w:rsidRPr="001E387F">
        <w:rPr>
          <w:rFonts w:eastAsia="仿宋_GB2312" w:cs="仿宋_GB2312" w:hint="eastAsia"/>
          <w:snapToGrid w:val="0"/>
          <w:kern w:val="0"/>
          <w:sz w:val="24"/>
          <w:szCs w:val="24"/>
        </w:rPr>
        <w:t>日：学院</w:t>
      </w:r>
      <w:r w:rsidRPr="001F3EBB">
        <w:rPr>
          <w:rFonts w:eastAsia="仿宋_GB2312" w:cs="仿宋_GB2312" w:hint="eastAsia"/>
          <w:snapToGrid w:val="0"/>
          <w:kern w:val="0"/>
          <w:sz w:val="24"/>
          <w:szCs w:val="24"/>
        </w:rPr>
        <w:t>上报纺织之光奖学金、桑麻奖学金推荐人选名单及相关材料；</w:t>
      </w:r>
    </w:p>
    <w:p w:rsidR="0045155B" w:rsidRPr="001F3EBB" w:rsidRDefault="0045155B" w:rsidP="00C63DF4">
      <w:pPr>
        <w:spacing w:line="480" w:lineRule="exact"/>
        <w:ind w:firstLineChars="200" w:firstLine="31680"/>
        <w:rPr>
          <w:rFonts w:eastAsia="仿宋_GB2312" w:cs="Times New Roman"/>
          <w:snapToGrid w:val="0"/>
          <w:kern w:val="0"/>
          <w:sz w:val="24"/>
          <w:szCs w:val="24"/>
        </w:rPr>
      </w:pPr>
      <w:r w:rsidRPr="001F3EBB">
        <w:rPr>
          <w:rFonts w:eastAsia="仿宋_GB2312"/>
          <w:snapToGrid w:val="0"/>
          <w:kern w:val="0"/>
          <w:sz w:val="24"/>
          <w:szCs w:val="24"/>
        </w:rPr>
        <w:t>3</w:t>
      </w:r>
      <w:r w:rsidRPr="001F3EBB">
        <w:rPr>
          <w:rFonts w:eastAsia="仿宋_GB2312" w:cs="仿宋_GB2312" w:hint="eastAsia"/>
          <w:snapToGrid w:val="0"/>
          <w:kern w:val="0"/>
          <w:sz w:val="24"/>
          <w:szCs w:val="24"/>
        </w:rPr>
        <w:t>．</w:t>
      </w:r>
      <w:r w:rsidRPr="00A90396">
        <w:rPr>
          <w:rFonts w:eastAsia="仿宋_GB2312"/>
          <w:snapToGrid w:val="0"/>
          <w:kern w:val="0"/>
          <w:sz w:val="24"/>
          <w:szCs w:val="24"/>
        </w:rPr>
        <w:t>9</w:t>
      </w:r>
      <w:r w:rsidRPr="00A90396">
        <w:rPr>
          <w:rFonts w:eastAsia="仿宋_GB2312" w:cs="仿宋_GB2312" w:hint="eastAsia"/>
          <w:snapToGrid w:val="0"/>
          <w:kern w:val="0"/>
          <w:sz w:val="24"/>
          <w:szCs w:val="24"/>
        </w:rPr>
        <w:t>月</w:t>
      </w:r>
      <w:r w:rsidRPr="00A90396">
        <w:rPr>
          <w:rFonts w:eastAsia="仿宋_GB2312"/>
          <w:snapToGrid w:val="0"/>
          <w:kern w:val="0"/>
          <w:sz w:val="24"/>
          <w:szCs w:val="24"/>
        </w:rPr>
        <w:t>12</w:t>
      </w:r>
      <w:r w:rsidRPr="00A90396">
        <w:rPr>
          <w:rFonts w:eastAsia="仿宋_GB2312" w:cs="仿宋_GB2312" w:hint="eastAsia"/>
          <w:snapToGrid w:val="0"/>
          <w:kern w:val="0"/>
          <w:sz w:val="24"/>
          <w:szCs w:val="24"/>
        </w:rPr>
        <w:t>日</w:t>
      </w:r>
      <w:r w:rsidRPr="00A90396">
        <w:rPr>
          <w:rFonts w:eastAsia="仿宋_GB2312"/>
          <w:snapToGrid w:val="0"/>
          <w:kern w:val="0"/>
          <w:sz w:val="24"/>
          <w:szCs w:val="24"/>
        </w:rPr>
        <w:t>-9</w:t>
      </w:r>
      <w:r w:rsidRPr="00A90396">
        <w:rPr>
          <w:rFonts w:eastAsia="仿宋_GB2312" w:cs="仿宋_GB2312" w:hint="eastAsia"/>
          <w:snapToGrid w:val="0"/>
          <w:kern w:val="0"/>
          <w:sz w:val="24"/>
          <w:szCs w:val="24"/>
        </w:rPr>
        <w:t>月</w:t>
      </w:r>
      <w:r>
        <w:rPr>
          <w:rFonts w:eastAsia="仿宋_GB2312"/>
          <w:snapToGrid w:val="0"/>
          <w:kern w:val="0"/>
          <w:sz w:val="24"/>
          <w:szCs w:val="24"/>
        </w:rPr>
        <w:t>26</w:t>
      </w:r>
      <w:r w:rsidRPr="00A90396">
        <w:rPr>
          <w:rFonts w:eastAsia="仿宋_GB2312" w:cs="仿宋_GB2312" w:hint="eastAsia"/>
          <w:snapToGrid w:val="0"/>
          <w:kern w:val="0"/>
          <w:sz w:val="24"/>
          <w:szCs w:val="24"/>
        </w:rPr>
        <w:t>日</w:t>
      </w:r>
      <w:r w:rsidRPr="001F3EBB">
        <w:rPr>
          <w:rFonts w:eastAsia="仿宋_GB2312" w:cs="仿宋_GB2312" w:hint="eastAsia"/>
          <w:snapToGrid w:val="0"/>
          <w:kern w:val="0"/>
          <w:sz w:val="24"/>
          <w:szCs w:val="24"/>
        </w:rPr>
        <w:t>：学院上报综合测评、评奖评优结果及相关材料。</w:t>
      </w:r>
    </w:p>
    <w:p w:rsidR="0045155B" w:rsidRPr="001F3EBB" w:rsidRDefault="0045155B" w:rsidP="00C63DF4">
      <w:pPr>
        <w:spacing w:line="480" w:lineRule="exact"/>
        <w:ind w:firstLineChars="250" w:firstLine="31680"/>
        <w:rPr>
          <w:rFonts w:eastAsia="仿宋_GB2312" w:cs="Times New Roman"/>
          <w:snapToGrid w:val="0"/>
          <w:kern w:val="0"/>
          <w:sz w:val="24"/>
          <w:szCs w:val="24"/>
        </w:rPr>
      </w:pPr>
      <w:r w:rsidRPr="001F3EBB">
        <w:rPr>
          <w:rFonts w:eastAsia="仿宋_GB2312" w:cs="仿宋_GB2312" w:hint="eastAsia"/>
          <w:snapToGrid w:val="0"/>
          <w:kern w:val="0"/>
          <w:sz w:val="24"/>
          <w:szCs w:val="24"/>
        </w:rPr>
        <w:t>二、评奖评优指标</w:t>
      </w:r>
    </w:p>
    <w:p w:rsidR="0045155B" w:rsidRPr="001F3EBB" w:rsidRDefault="0045155B" w:rsidP="00C63DF4">
      <w:pPr>
        <w:spacing w:line="480" w:lineRule="exact"/>
        <w:ind w:firstLineChars="200" w:firstLine="31680"/>
        <w:rPr>
          <w:rFonts w:eastAsia="仿宋_GB2312" w:cs="Times New Roman"/>
          <w:snapToGrid w:val="0"/>
          <w:kern w:val="0"/>
          <w:sz w:val="24"/>
          <w:szCs w:val="24"/>
        </w:rPr>
      </w:pPr>
      <w:r w:rsidRPr="001F3EBB">
        <w:rPr>
          <w:rFonts w:eastAsia="仿宋_GB2312" w:cs="仿宋_GB2312" w:hint="eastAsia"/>
          <w:snapToGrid w:val="0"/>
          <w:kern w:val="0"/>
          <w:sz w:val="24"/>
          <w:szCs w:val="24"/>
        </w:rPr>
        <w:t>（</w:t>
      </w:r>
      <w:r w:rsidRPr="001F3EBB">
        <w:rPr>
          <w:rFonts w:eastAsia="仿宋_GB2312"/>
          <w:snapToGrid w:val="0"/>
          <w:kern w:val="0"/>
          <w:sz w:val="24"/>
          <w:szCs w:val="24"/>
        </w:rPr>
        <w:t>1</w:t>
      </w:r>
      <w:r w:rsidRPr="001F3EBB">
        <w:rPr>
          <w:rFonts w:eastAsia="仿宋_GB2312" w:cs="仿宋_GB2312" w:hint="eastAsia"/>
          <w:snapToGrid w:val="0"/>
          <w:kern w:val="0"/>
          <w:sz w:val="24"/>
          <w:szCs w:val="24"/>
        </w:rPr>
        <w:t>）各学院在综合测评基础上按照《浙江理工大学研究生奖学金、荣誉称号评定办法》（浙理工研学〔</w:t>
      </w:r>
      <w:r w:rsidRPr="001F3EBB">
        <w:rPr>
          <w:rFonts w:eastAsia="仿宋_GB2312"/>
          <w:snapToGrid w:val="0"/>
          <w:kern w:val="0"/>
          <w:sz w:val="24"/>
          <w:szCs w:val="24"/>
        </w:rPr>
        <w:t>2012</w:t>
      </w:r>
      <w:r w:rsidRPr="001F3EBB">
        <w:rPr>
          <w:rFonts w:eastAsia="仿宋_GB2312" w:cs="仿宋_GB2312" w:hint="eastAsia"/>
          <w:snapToGrid w:val="0"/>
          <w:kern w:val="0"/>
          <w:sz w:val="24"/>
          <w:szCs w:val="24"/>
        </w:rPr>
        <w:t>〕</w:t>
      </w:r>
      <w:r w:rsidRPr="001F3EBB">
        <w:rPr>
          <w:rFonts w:eastAsia="仿宋_GB2312"/>
          <w:snapToGrid w:val="0"/>
          <w:kern w:val="0"/>
          <w:sz w:val="24"/>
          <w:szCs w:val="24"/>
        </w:rPr>
        <w:t>3</w:t>
      </w:r>
      <w:r w:rsidRPr="001F3EBB">
        <w:rPr>
          <w:rFonts w:eastAsia="仿宋_GB2312" w:cs="仿宋_GB2312" w:hint="eastAsia"/>
          <w:snapToGrid w:val="0"/>
          <w:kern w:val="0"/>
          <w:sz w:val="24"/>
          <w:szCs w:val="24"/>
        </w:rPr>
        <w:t>号）开展</w:t>
      </w:r>
      <w:r>
        <w:rPr>
          <w:rFonts w:eastAsia="仿宋_GB2312"/>
          <w:snapToGrid w:val="0"/>
          <w:kern w:val="0"/>
          <w:sz w:val="24"/>
          <w:szCs w:val="24"/>
        </w:rPr>
        <w:t>2013/2014</w:t>
      </w:r>
      <w:r w:rsidRPr="001F3EBB">
        <w:rPr>
          <w:rFonts w:eastAsia="仿宋_GB2312" w:cs="仿宋_GB2312" w:hint="eastAsia"/>
          <w:snapToGrid w:val="0"/>
          <w:kern w:val="0"/>
          <w:sz w:val="24"/>
          <w:szCs w:val="24"/>
        </w:rPr>
        <w:t>学年研究生各类奖学金、荣誉称号申报和评选工作。其中，优秀研究生一等奖学金评选比例不超过</w:t>
      </w:r>
      <w:r w:rsidRPr="001F3EBB">
        <w:rPr>
          <w:rFonts w:eastAsia="仿宋_GB2312"/>
          <w:snapToGrid w:val="0"/>
          <w:kern w:val="0"/>
          <w:sz w:val="24"/>
          <w:szCs w:val="24"/>
        </w:rPr>
        <w:t>10%</w:t>
      </w:r>
      <w:r w:rsidRPr="001F3EBB">
        <w:rPr>
          <w:rFonts w:eastAsia="仿宋_GB2312" w:cs="仿宋_GB2312" w:hint="eastAsia"/>
          <w:snapToGrid w:val="0"/>
          <w:kern w:val="0"/>
          <w:sz w:val="24"/>
          <w:szCs w:val="24"/>
        </w:rPr>
        <w:t>，二等奖学金不超过</w:t>
      </w:r>
      <w:r w:rsidRPr="001F3EBB">
        <w:rPr>
          <w:rFonts w:eastAsia="仿宋_GB2312"/>
          <w:snapToGrid w:val="0"/>
          <w:kern w:val="0"/>
          <w:sz w:val="24"/>
          <w:szCs w:val="24"/>
        </w:rPr>
        <w:t>20%</w:t>
      </w:r>
      <w:r w:rsidRPr="001F3EBB">
        <w:rPr>
          <w:rFonts w:eastAsia="仿宋_GB2312" w:cs="仿宋_GB2312" w:hint="eastAsia"/>
          <w:snapToGrid w:val="0"/>
          <w:kern w:val="0"/>
          <w:sz w:val="24"/>
          <w:szCs w:val="24"/>
        </w:rPr>
        <w:t>，单项奖学金不超过</w:t>
      </w:r>
      <w:r w:rsidRPr="001F3EBB">
        <w:rPr>
          <w:rFonts w:eastAsia="仿宋_GB2312"/>
          <w:snapToGrid w:val="0"/>
          <w:kern w:val="0"/>
          <w:sz w:val="24"/>
          <w:szCs w:val="24"/>
        </w:rPr>
        <w:t>5%</w:t>
      </w:r>
      <w:r w:rsidRPr="001F3EBB">
        <w:rPr>
          <w:rFonts w:eastAsia="仿宋_GB2312" w:cs="仿宋_GB2312" w:hint="eastAsia"/>
          <w:snapToGrid w:val="0"/>
          <w:kern w:val="0"/>
          <w:sz w:val="24"/>
          <w:szCs w:val="24"/>
        </w:rPr>
        <w:t>；三好研究生、优秀研究生干部等荣誉称号评选不超过</w:t>
      </w:r>
      <w:r w:rsidRPr="001F3EBB">
        <w:rPr>
          <w:rFonts w:eastAsia="仿宋_GB2312"/>
          <w:snapToGrid w:val="0"/>
          <w:kern w:val="0"/>
          <w:sz w:val="24"/>
          <w:szCs w:val="24"/>
        </w:rPr>
        <w:t>5%</w:t>
      </w:r>
      <w:r w:rsidRPr="001F3EBB">
        <w:rPr>
          <w:rFonts w:eastAsia="仿宋_GB2312" w:cs="仿宋_GB2312" w:hint="eastAsia"/>
          <w:snapToGrid w:val="0"/>
          <w:kern w:val="0"/>
          <w:sz w:val="24"/>
          <w:szCs w:val="24"/>
        </w:rPr>
        <w:t>。学院应依据参评人数及确定的各类奖学金、荣誉称号名额充分考虑博士研究生、专业学位研究生的实际情况进行评选。</w:t>
      </w:r>
    </w:p>
    <w:p w:rsidR="0045155B" w:rsidRDefault="0045155B" w:rsidP="00C63DF4">
      <w:pPr>
        <w:spacing w:line="480" w:lineRule="exact"/>
        <w:ind w:firstLineChars="200" w:firstLine="31680"/>
        <w:rPr>
          <w:rFonts w:eastAsia="仿宋_GB2312" w:cs="Times New Roman"/>
          <w:snapToGrid w:val="0"/>
          <w:kern w:val="0"/>
          <w:sz w:val="24"/>
          <w:szCs w:val="24"/>
        </w:rPr>
      </w:pPr>
    </w:p>
    <w:p w:rsidR="0045155B" w:rsidRDefault="0045155B" w:rsidP="00C63DF4">
      <w:pPr>
        <w:spacing w:line="480" w:lineRule="exact"/>
        <w:ind w:firstLineChars="200" w:firstLine="31680"/>
        <w:rPr>
          <w:rFonts w:eastAsia="仿宋_GB2312" w:cs="Times New Roman"/>
          <w:snapToGrid w:val="0"/>
          <w:kern w:val="0"/>
          <w:sz w:val="24"/>
          <w:szCs w:val="24"/>
        </w:rPr>
      </w:pPr>
    </w:p>
    <w:p w:rsidR="0045155B" w:rsidRDefault="0045155B" w:rsidP="00C63DF4">
      <w:pPr>
        <w:spacing w:line="480" w:lineRule="exact"/>
        <w:ind w:firstLineChars="200" w:firstLine="31680"/>
        <w:rPr>
          <w:rFonts w:eastAsia="仿宋_GB2312" w:cs="Times New Roman"/>
          <w:snapToGrid w:val="0"/>
          <w:kern w:val="0"/>
          <w:sz w:val="24"/>
          <w:szCs w:val="24"/>
        </w:rPr>
      </w:pPr>
    </w:p>
    <w:p w:rsidR="0045155B" w:rsidRDefault="0045155B" w:rsidP="00C63DF4">
      <w:pPr>
        <w:spacing w:line="480" w:lineRule="exact"/>
        <w:ind w:firstLineChars="200" w:firstLine="31680"/>
        <w:rPr>
          <w:rFonts w:eastAsia="仿宋_GB2312" w:cs="Times New Roman"/>
          <w:snapToGrid w:val="0"/>
          <w:kern w:val="0"/>
          <w:sz w:val="24"/>
          <w:szCs w:val="24"/>
        </w:rPr>
      </w:pPr>
    </w:p>
    <w:p w:rsidR="0045155B" w:rsidRDefault="0045155B" w:rsidP="00C63DF4">
      <w:pPr>
        <w:spacing w:line="480" w:lineRule="exact"/>
        <w:ind w:firstLineChars="200" w:firstLine="31680"/>
        <w:rPr>
          <w:rFonts w:eastAsia="仿宋_GB2312" w:cs="Times New Roman"/>
          <w:snapToGrid w:val="0"/>
          <w:kern w:val="0"/>
          <w:sz w:val="24"/>
          <w:szCs w:val="24"/>
        </w:rPr>
      </w:pPr>
    </w:p>
    <w:p w:rsidR="0045155B" w:rsidRDefault="0045155B" w:rsidP="00C63DF4">
      <w:pPr>
        <w:spacing w:line="480" w:lineRule="exact"/>
        <w:ind w:firstLineChars="200" w:firstLine="31680"/>
        <w:rPr>
          <w:rFonts w:eastAsia="仿宋_GB2312" w:cs="Times New Roman"/>
          <w:snapToGrid w:val="0"/>
          <w:kern w:val="0"/>
          <w:sz w:val="24"/>
          <w:szCs w:val="24"/>
        </w:rPr>
      </w:pPr>
    </w:p>
    <w:p w:rsidR="0045155B" w:rsidRPr="001F3EBB" w:rsidRDefault="0045155B" w:rsidP="00C63DF4">
      <w:pPr>
        <w:spacing w:line="480" w:lineRule="exact"/>
        <w:ind w:firstLineChars="200" w:firstLine="31680"/>
        <w:rPr>
          <w:rFonts w:eastAsia="仿宋_GB2312" w:cs="Times New Roman"/>
          <w:snapToGrid w:val="0"/>
          <w:kern w:val="0"/>
          <w:sz w:val="24"/>
          <w:szCs w:val="24"/>
        </w:rPr>
      </w:pPr>
      <w:r w:rsidRPr="001F3EBB">
        <w:rPr>
          <w:rFonts w:eastAsia="仿宋_GB2312" w:cs="仿宋_GB2312" w:hint="eastAsia"/>
          <w:snapToGrid w:val="0"/>
          <w:kern w:val="0"/>
          <w:sz w:val="24"/>
          <w:szCs w:val="24"/>
        </w:rPr>
        <w:t>（</w:t>
      </w:r>
      <w:r w:rsidRPr="001F3EBB">
        <w:rPr>
          <w:rFonts w:eastAsia="仿宋_GB2312"/>
          <w:snapToGrid w:val="0"/>
          <w:kern w:val="0"/>
          <w:sz w:val="24"/>
          <w:szCs w:val="24"/>
        </w:rPr>
        <w:t>2</w:t>
      </w:r>
      <w:r w:rsidRPr="001F3EBB">
        <w:rPr>
          <w:rFonts w:eastAsia="仿宋_GB2312" w:cs="仿宋_GB2312" w:hint="eastAsia"/>
          <w:snapToGrid w:val="0"/>
          <w:kern w:val="0"/>
          <w:sz w:val="24"/>
          <w:szCs w:val="24"/>
        </w:rPr>
        <w:t>）根据学校相关专项奖学金评审办法，具体名额及产生方式见下表。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35"/>
        <w:gridCol w:w="708"/>
        <w:gridCol w:w="5579"/>
      </w:tblGrid>
      <w:tr w:rsidR="0045155B" w:rsidRPr="00125945">
        <w:tc>
          <w:tcPr>
            <w:tcW w:w="2235" w:type="dxa"/>
            <w:vAlign w:val="center"/>
          </w:tcPr>
          <w:p w:rsidR="0045155B" w:rsidRPr="00125945" w:rsidRDefault="0045155B" w:rsidP="00125945">
            <w:pPr>
              <w:spacing w:line="480" w:lineRule="exact"/>
              <w:jc w:val="center"/>
              <w:rPr>
                <w:rFonts w:eastAsia="仿宋_GB2312" w:cs="Times New Roman"/>
                <w:snapToGrid w:val="0"/>
                <w:kern w:val="0"/>
                <w:sz w:val="24"/>
                <w:szCs w:val="24"/>
              </w:rPr>
            </w:pPr>
            <w:r w:rsidRPr="00125945">
              <w:rPr>
                <w:rFonts w:eastAsia="仿宋_GB2312" w:cs="仿宋_GB2312" w:hint="eastAsia"/>
                <w:snapToGrid w:val="0"/>
                <w:kern w:val="0"/>
                <w:sz w:val="24"/>
                <w:szCs w:val="24"/>
              </w:rPr>
              <w:t>专项奖学金</w:t>
            </w:r>
          </w:p>
        </w:tc>
        <w:tc>
          <w:tcPr>
            <w:tcW w:w="708" w:type="dxa"/>
            <w:vAlign w:val="center"/>
          </w:tcPr>
          <w:p w:rsidR="0045155B" w:rsidRPr="00125945" w:rsidRDefault="0045155B" w:rsidP="00125945">
            <w:pPr>
              <w:spacing w:line="480" w:lineRule="exact"/>
              <w:jc w:val="center"/>
              <w:rPr>
                <w:rFonts w:eastAsia="仿宋_GB2312" w:cs="Times New Roman"/>
                <w:snapToGrid w:val="0"/>
                <w:kern w:val="0"/>
                <w:sz w:val="24"/>
                <w:szCs w:val="24"/>
              </w:rPr>
            </w:pPr>
            <w:r w:rsidRPr="00125945">
              <w:rPr>
                <w:rFonts w:eastAsia="仿宋_GB2312" w:cs="仿宋_GB2312" w:hint="eastAsia"/>
                <w:snapToGrid w:val="0"/>
                <w:kern w:val="0"/>
                <w:sz w:val="24"/>
                <w:szCs w:val="24"/>
              </w:rPr>
              <w:t>名额</w:t>
            </w:r>
          </w:p>
        </w:tc>
        <w:tc>
          <w:tcPr>
            <w:tcW w:w="5579" w:type="dxa"/>
            <w:vAlign w:val="center"/>
          </w:tcPr>
          <w:p w:rsidR="0045155B" w:rsidRPr="00125945" w:rsidRDefault="0045155B" w:rsidP="00125945">
            <w:pPr>
              <w:spacing w:line="480" w:lineRule="exact"/>
              <w:jc w:val="center"/>
              <w:rPr>
                <w:rFonts w:eastAsia="仿宋_GB2312" w:cs="Times New Roman"/>
                <w:snapToGrid w:val="0"/>
                <w:kern w:val="0"/>
                <w:sz w:val="24"/>
                <w:szCs w:val="24"/>
              </w:rPr>
            </w:pPr>
            <w:r w:rsidRPr="00125945">
              <w:rPr>
                <w:rFonts w:eastAsia="仿宋_GB2312" w:cs="仿宋_GB2312" w:hint="eastAsia"/>
                <w:snapToGrid w:val="0"/>
                <w:kern w:val="0"/>
                <w:sz w:val="24"/>
                <w:szCs w:val="24"/>
              </w:rPr>
              <w:t>产生方式</w:t>
            </w:r>
          </w:p>
        </w:tc>
      </w:tr>
      <w:tr w:rsidR="0045155B" w:rsidRPr="00125945">
        <w:tc>
          <w:tcPr>
            <w:tcW w:w="2235" w:type="dxa"/>
            <w:vAlign w:val="center"/>
          </w:tcPr>
          <w:p w:rsidR="0045155B" w:rsidRPr="00125945" w:rsidRDefault="0045155B" w:rsidP="00125945">
            <w:pPr>
              <w:spacing w:line="480" w:lineRule="exact"/>
              <w:jc w:val="center"/>
              <w:rPr>
                <w:rFonts w:eastAsia="仿宋_GB2312" w:cs="Times New Roman"/>
                <w:snapToGrid w:val="0"/>
                <w:kern w:val="0"/>
                <w:sz w:val="24"/>
                <w:szCs w:val="24"/>
              </w:rPr>
            </w:pPr>
            <w:r w:rsidRPr="00125945">
              <w:rPr>
                <w:rFonts w:eastAsia="仿宋_GB2312" w:cs="仿宋_GB2312" w:hint="eastAsia"/>
                <w:snapToGrid w:val="0"/>
                <w:kern w:val="0"/>
                <w:sz w:val="24"/>
                <w:szCs w:val="24"/>
              </w:rPr>
              <w:t>纺织之光奖学金</w:t>
            </w:r>
          </w:p>
        </w:tc>
        <w:tc>
          <w:tcPr>
            <w:tcW w:w="708" w:type="dxa"/>
            <w:vAlign w:val="center"/>
          </w:tcPr>
          <w:p w:rsidR="0045155B" w:rsidRPr="00125945" w:rsidRDefault="0045155B" w:rsidP="00125945">
            <w:pPr>
              <w:spacing w:line="480" w:lineRule="exact"/>
              <w:jc w:val="center"/>
              <w:rPr>
                <w:rFonts w:eastAsia="仿宋_GB2312"/>
                <w:snapToGrid w:val="0"/>
                <w:kern w:val="0"/>
                <w:sz w:val="24"/>
                <w:szCs w:val="24"/>
              </w:rPr>
            </w:pPr>
            <w:r w:rsidRPr="00125945">
              <w:rPr>
                <w:rFonts w:eastAsia="仿宋_GB2312"/>
                <w:snapToGrid w:val="0"/>
                <w:kern w:val="0"/>
                <w:sz w:val="24"/>
                <w:szCs w:val="24"/>
              </w:rPr>
              <w:t>1</w:t>
            </w:r>
          </w:p>
        </w:tc>
        <w:tc>
          <w:tcPr>
            <w:tcW w:w="5579" w:type="dxa"/>
            <w:vAlign w:val="center"/>
          </w:tcPr>
          <w:p w:rsidR="0045155B" w:rsidRPr="00125945" w:rsidRDefault="0045155B" w:rsidP="00125945">
            <w:pPr>
              <w:spacing w:line="480" w:lineRule="exact"/>
              <w:jc w:val="center"/>
              <w:rPr>
                <w:rFonts w:eastAsia="仿宋_GB2312" w:cs="Times New Roman"/>
                <w:snapToGrid w:val="0"/>
                <w:kern w:val="0"/>
                <w:sz w:val="24"/>
                <w:szCs w:val="24"/>
              </w:rPr>
            </w:pPr>
            <w:r w:rsidRPr="00125945">
              <w:rPr>
                <w:rFonts w:eastAsia="仿宋_GB2312" w:cs="仿宋_GB2312" w:hint="eastAsia"/>
                <w:snapToGrid w:val="0"/>
                <w:kern w:val="0"/>
                <w:sz w:val="24"/>
                <w:szCs w:val="24"/>
              </w:rPr>
              <w:t>材料与纺织学院推荐</w:t>
            </w:r>
            <w:r w:rsidRPr="00125945">
              <w:rPr>
                <w:rFonts w:eastAsia="仿宋_GB2312"/>
                <w:snapToGrid w:val="0"/>
                <w:kern w:val="0"/>
                <w:sz w:val="24"/>
                <w:szCs w:val="24"/>
              </w:rPr>
              <w:t>1</w:t>
            </w:r>
            <w:r w:rsidRPr="00125945">
              <w:rPr>
                <w:rFonts w:eastAsia="仿宋_GB2312" w:cs="仿宋_GB2312" w:hint="eastAsia"/>
                <w:snapToGrid w:val="0"/>
                <w:kern w:val="0"/>
                <w:sz w:val="24"/>
                <w:szCs w:val="24"/>
              </w:rPr>
              <w:t>人</w:t>
            </w:r>
          </w:p>
        </w:tc>
      </w:tr>
      <w:tr w:rsidR="0045155B" w:rsidRPr="00125945">
        <w:tc>
          <w:tcPr>
            <w:tcW w:w="2235" w:type="dxa"/>
            <w:vAlign w:val="center"/>
          </w:tcPr>
          <w:p w:rsidR="0045155B" w:rsidRPr="00125945" w:rsidRDefault="0045155B" w:rsidP="00125945">
            <w:pPr>
              <w:spacing w:line="480" w:lineRule="exact"/>
              <w:jc w:val="center"/>
              <w:rPr>
                <w:rFonts w:eastAsia="仿宋_GB2312" w:cs="Times New Roman"/>
                <w:snapToGrid w:val="0"/>
                <w:kern w:val="0"/>
                <w:sz w:val="24"/>
                <w:szCs w:val="24"/>
              </w:rPr>
            </w:pPr>
            <w:r w:rsidRPr="00125945">
              <w:rPr>
                <w:rFonts w:eastAsia="仿宋_GB2312" w:cs="仿宋_GB2312" w:hint="eastAsia"/>
                <w:snapToGrid w:val="0"/>
                <w:kern w:val="0"/>
                <w:sz w:val="24"/>
                <w:szCs w:val="24"/>
              </w:rPr>
              <w:t>桑麻奖学金</w:t>
            </w:r>
          </w:p>
        </w:tc>
        <w:tc>
          <w:tcPr>
            <w:tcW w:w="708" w:type="dxa"/>
            <w:vAlign w:val="center"/>
          </w:tcPr>
          <w:p w:rsidR="0045155B" w:rsidRPr="00125945" w:rsidRDefault="0045155B" w:rsidP="00125945">
            <w:pPr>
              <w:spacing w:line="480" w:lineRule="exact"/>
              <w:jc w:val="center"/>
              <w:rPr>
                <w:rFonts w:eastAsia="仿宋_GB2312"/>
                <w:snapToGrid w:val="0"/>
                <w:kern w:val="0"/>
                <w:sz w:val="24"/>
                <w:szCs w:val="24"/>
              </w:rPr>
            </w:pPr>
            <w:r w:rsidRPr="00125945">
              <w:rPr>
                <w:rFonts w:eastAsia="仿宋_GB2312"/>
                <w:snapToGrid w:val="0"/>
                <w:kern w:val="0"/>
                <w:sz w:val="24"/>
                <w:szCs w:val="24"/>
              </w:rPr>
              <w:t>3</w:t>
            </w:r>
          </w:p>
        </w:tc>
        <w:tc>
          <w:tcPr>
            <w:tcW w:w="5579" w:type="dxa"/>
            <w:vAlign w:val="center"/>
          </w:tcPr>
          <w:p w:rsidR="0045155B" w:rsidRPr="00125945" w:rsidRDefault="0045155B" w:rsidP="00125945">
            <w:pPr>
              <w:spacing w:line="480" w:lineRule="exact"/>
              <w:jc w:val="left"/>
              <w:rPr>
                <w:rFonts w:eastAsia="仿宋_GB2312" w:cs="Times New Roman"/>
                <w:snapToGrid w:val="0"/>
                <w:kern w:val="0"/>
                <w:sz w:val="24"/>
                <w:szCs w:val="24"/>
              </w:rPr>
            </w:pPr>
            <w:r w:rsidRPr="00125945">
              <w:rPr>
                <w:rFonts w:eastAsia="仿宋_GB2312" w:cs="仿宋_GB2312" w:hint="eastAsia"/>
                <w:snapToGrid w:val="0"/>
                <w:kern w:val="0"/>
                <w:sz w:val="24"/>
                <w:szCs w:val="24"/>
              </w:rPr>
              <w:t>材料与纺织学院、信息学院（计算机应用技术专业）、机械与自动控制学院各推荐</w:t>
            </w:r>
            <w:r w:rsidRPr="00125945">
              <w:rPr>
                <w:rFonts w:eastAsia="仿宋_GB2312"/>
                <w:snapToGrid w:val="0"/>
                <w:kern w:val="0"/>
                <w:sz w:val="24"/>
                <w:szCs w:val="24"/>
              </w:rPr>
              <w:t>1</w:t>
            </w:r>
            <w:r w:rsidRPr="00125945">
              <w:rPr>
                <w:rFonts w:eastAsia="仿宋_GB2312" w:cs="仿宋_GB2312" w:hint="eastAsia"/>
                <w:snapToGrid w:val="0"/>
                <w:kern w:val="0"/>
                <w:sz w:val="24"/>
                <w:szCs w:val="24"/>
              </w:rPr>
              <w:t>人</w:t>
            </w:r>
          </w:p>
        </w:tc>
      </w:tr>
      <w:tr w:rsidR="0045155B" w:rsidRPr="00125945">
        <w:tc>
          <w:tcPr>
            <w:tcW w:w="2235" w:type="dxa"/>
            <w:vAlign w:val="center"/>
          </w:tcPr>
          <w:p w:rsidR="0045155B" w:rsidRPr="00125945" w:rsidRDefault="0045155B" w:rsidP="00125945">
            <w:pPr>
              <w:spacing w:line="480" w:lineRule="exact"/>
              <w:jc w:val="center"/>
              <w:rPr>
                <w:rFonts w:eastAsia="仿宋_GB2312" w:cs="Times New Roman"/>
                <w:snapToGrid w:val="0"/>
                <w:kern w:val="0"/>
                <w:sz w:val="24"/>
                <w:szCs w:val="24"/>
              </w:rPr>
            </w:pPr>
            <w:r w:rsidRPr="00125945">
              <w:rPr>
                <w:rFonts w:eastAsia="仿宋_GB2312" w:cs="仿宋_GB2312" w:hint="eastAsia"/>
                <w:snapToGrid w:val="0"/>
                <w:kern w:val="0"/>
                <w:sz w:val="24"/>
                <w:szCs w:val="24"/>
              </w:rPr>
              <w:t>金富春励志奖学金</w:t>
            </w:r>
          </w:p>
        </w:tc>
        <w:tc>
          <w:tcPr>
            <w:tcW w:w="708" w:type="dxa"/>
            <w:vAlign w:val="center"/>
          </w:tcPr>
          <w:p w:rsidR="0045155B" w:rsidRPr="00125945" w:rsidRDefault="0045155B" w:rsidP="00125945">
            <w:pPr>
              <w:spacing w:line="480" w:lineRule="exact"/>
              <w:jc w:val="center"/>
              <w:rPr>
                <w:rFonts w:eastAsia="仿宋_GB2312"/>
                <w:snapToGrid w:val="0"/>
                <w:kern w:val="0"/>
                <w:sz w:val="24"/>
                <w:szCs w:val="24"/>
              </w:rPr>
            </w:pPr>
            <w:r w:rsidRPr="00125945">
              <w:rPr>
                <w:rFonts w:eastAsia="仿宋_GB2312"/>
                <w:snapToGrid w:val="0"/>
                <w:kern w:val="0"/>
                <w:sz w:val="24"/>
                <w:szCs w:val="24"/>
              </w:rPr>
              <w:t>12</w:t>
            </w:r>
          </w:p>
        </w:tc>
        <w:tc>
          <w:tcPr>
            <w:tcW w:w="5579" w:type="dxa"/>
            <w:vAlign w:val="center"/>
          </w:tcPr>
          <w:p w:rsidR="0045155B" w:rsidRPr="00125945" w:rsidRDefault="0045155B" w:rsidP="00125945">
            <w:pPr>
              <w:spacing w:line="480" w:lineRule="exact"/>
              <w:jc w:val="center"/>
              <w:rPr>
                <w:rFonts w:eastAsia="仿宋_GB2312" w:cs="Times New Roman"/>
                <w:snapToGrid w:val="0"/>
                <w:kern w:val="0"/>
                <w:sz w:val="24"/>
                <w:szCs w:val="24"/>
              </w:rPr>
            </w:pPr>
            <w:r w:rsidRPr="00125945">
              <w:rPr>
                <w:rFonts w:eastAsia="仿宋_GB2312" w:cs="仿宋_GB2312" w:hint="eastAsia"/>
                <w:snapToGrid w:val="0"/>
                <w:kern w:val="0"/>
                <w:sz w:val="24"/>
                <w:szCs w:val="24"/>
              </w:rPr>
              <w:t>理学院推荐</w:t>
            </w:r>
            <w:r w:rsidRPr="00125945">
              <w:rPr>
                <w:rFonts w:eastAsia="仿宋_GB2312"/>
                <w:snapToGrid w:val="0"/>
                <w:kern w:val="0"/>
                <w:sz w:val="24"/>
                <w:szCs w:val="24"/>
              </w:rPr>
              <w:t>2</w:t>
            </w:r>
            <w:r w:rsidRPr="00125945">
              <w:rPr>
                <w:rFonts w:eastAsia="仿宋_GB2312" w:cs="仿宋_GB2312" w:hint="eastAsia"/>
                <w:snapToGrid w:val="0"/>
                <w:kern w:val="0"/>
                <w:sz w:val="24"/>
                <w:szCs w:val="24"/>
              </w:rPr>
              <w:t>人，其他学院各推荐</w:t>
            </w:r>
            <w:r w:rsidRPr="00125945">
              <w:rPr>
                <w:rFonts w:eastAsia="仿宋_GB2312"/>
                <w:snapToGrid w:val="0"/>
                <w:kern w:val="0"/>
                <w:sz w:val="24"/>
                <w:szCs w:val="24"/>
              </w:rPr>
              <w:t>1</w:t>
            </w:r>
            <w:r w:rsidRPr="00125945">
              <w:rPr>
                <w:rFonts w:eastAsia="仿宋_GB2312" w:cs="仿宋_GB2312" w:hint="eastAsia"/>
                <w:snapToGrid w:val="0"/>
                <w:kern w:val="0"/>
                <w:sz w:val="24"/>
                <w:szCs w:val="24"/>
              </w:rPr>
              <w:t>人</w:t>
            </w:r>
          </w:p>
        </w:tc>
      </w:tr>
      <w:tr w:rsidR="0045155B" w:rsidRPr="00125945">
        <w:tc>
          <w:tcPr>
            <w:tcW w:w="2235" w:type="dxa"/>
            <w:vAlign w:val="center"/>
          </w:tcPr>
          <w:p w:rsidR="0045155B" w:rsidRPr="00125945" w:rsidRDefault="0045155B" w:rsidP="00125945">
            <w:pPr>
              <w:spacing w:line="480" w:lineRule="exact"/>
              <w:jc w:val="center"/>
              <w:rPr>
                <w:rFonts w:eastAsia="仿宋_GB2312" w:cs="Times New Roman"/>
                <w:snapToGrid w:val="0"/>
                <w:kern w:val="0"/>
                <w:sz w:val="24"/>
                <w:szCs w:val="24"/>
              </w:rPr>
            </w:pPr>
            <w:r w:rsidRPr="00125945">
              <w:rPr>
                <w:rFonts w:eastAsia="仿宋_GB2312" w:cs="仿宋_GB2312" w:hint="eastAsia"/>
                <w:snapToGrid w:val="0"/>
                <w:kern w:val="0"/>
                <w:sz w:val="24"/>
                <w:szCs w:val="24"/>
              </w:rPr>
              <w:t>华鼎奖学金</w:t>
            </w:r>
          </w:p>
        </w:tc>
        <w:tc>
          <w:tcPr>
            <w:tcW w:w="708" w:type="dxa"/>
            <w:vAlign w:val="center"/>
          </w:tcPr>
          <w:p w:rsidR="0045155B" w:rsidRPr="00125945" w:rsidRDefault="0045155B" w:rsidP="00125945">
            <w:pPr>
              <w:spacing w:line="480" w:lineRule="exact"/>
              <w:jc w:val="center"/>
              <w:rPr>
                <w:rFonts w:eastAsia="仿宋_GB2312"/>
                <w:snapToGrid w:val="0"/>
                <w:kern w:val="0"/>
                <w:sz w:val="24"/>
                <w:szCs w:val="24"/>
              </w:rPr>
            </w:pPr>
            <w:r w:rsidRPr="00125945">
              <w:rPr>
                <w:rFonts w:eastAsia="仿宋_GB2312"/>
                <w:snapToGrid w:val="0"/>
                <w:kern w:val="0"/>
                <w:sz w:val="24"/>
                <w:szCs w:val="24"/>
              </w:rPr>
              <w:t>2</w:t>
            </w:r>
          </w:p>
        </w:tc>
        <w:tc>
          <w:tcPr>
            <w:tcW w:w="5579" w:type="dxa"/>
            <w:vAlign w:val="center"/>
          </w:tcPr>
          <w:p w:rsidR="0045155B" w:rsidRPr="00125945" w:rsidRDefault="0045155B" w:rsidP="00125945">
            <w:pPr>
              <w:spacing w:line="480" w:lineRule="exact"/>
              <w:jc w:val="left"/>
              <w:rPr>
                <w:rFonts w:eastAsia="仿宋_GB2312" w:cs="Times New Roman"/>
                <w:snapToGrid w:val="0"/>
                <w:kern w:val="0"/>
                <w:sz w:val="24"/>
                <w:szCs w:val="24"/>
              </w:rPr>
            </w:pPr>
            <w:r w:rsidRPr="00125945">
              <w:rPr>
                <w:rFonts w:eastAsia="仿宋_GB2312" w:cs="仿宋_GB2312" w:hint="eastAsia"/>
                <w:snapToGrid w:val="0"/>
                <w:kern w:val="0"/>
                <w:sz w:val="24"/>
                <w:szCs w:val="24"/>
              </w:rPr>
              <w:t>服装学院、生命科学学院各推荐</w:t>
            </w:r>
            <w:r w:rsidRPr="00125945">
              <w:rPr>
                <w:rFonts w:eastAsia="仿宋_GB2312"/>
                <w:snapToGrid w:val="0"/>
                <w:kern w:val="0"/>
                <w:sz w:val="24"/>
                <w:szCs w:val="24"/>
              </w:rPr>
              <w:t>1</w:t>
            </w:r>
            <w:r w:rsidRPr="00125945">
              <w:rPr>
                <w:rFonts w:eastAsia="仿宋_GB2312" w:cs="仿宋_GB2312" w:hint="eastAsia"/>
                <w:snapToGrid w:val="0"/>
                <w:kern w:val="0"/>
                <w:sz w:val="24"/>
                <w:szCs w:val="24"/>
              </w:rPr>
              <w:t>人，评选产生</w:t>
            </w:r>
            <w:r w:rsidRPr="00125945">
              <w:rPr>
                <w:rFonts w:eastAsia="仿宋_GB2312"/>
                <w:snapToGrid w:val="0"/>
                <w:kern w:val="0"/>
                <w:sz w:val="24"/>
                <w:szCs w:val="24"/>
              </w:rPr>
              <w:t>1</w:t>
            </w:r>
            <w:r w:rsidRPr="00125945">
              <w:rPr>
                <w:rFonts w:eastAsia="仿宋_GB2312" w:cs="仿宋_GB2312" w:hint="eastAsia"/>
                <w:snapToGrid w:val="0"/>
                <w:kern w:val="0"/>
                <w:sz w:val="24"/>
                <w:szCs w:val="24"/>
              </w:rPr>
              <w:t>人；经济管理学院、艺术与设计学院、马克思主义学院、法政学院、文化传播学院各推荐</w:t>
            </w:r>
            <w:r w:rsidRPr="00125945">
              <w:rPr>
                <w:rFonts w:eastAsia="仿宋_GB2312"/>
                <w:snapToGrid w:val="0"/>
                <w:kern w:val="0"/>
                <w:sz w:val="24"/>
                <w:szCs w:val="24"/>
              </w:rPr>
              <w:t>1</w:t>
            </w:r>
            <w:r w:rsidRPr="00125945">
              <w:rPr>
                <w:rFonts w:eastAsia="仿宋_GB2312" w:cs="仿宋_GB2312" w:hint="eastAsia"/>
                <w:snapToGrid w:val="0"/>
                <w:kern w:val="0"/>
                <w:sz w:val="24"/>
                <w:szCs w:val="24"/>
              </w:rPr>
              <w:t>人，评选产生</w:t>
            </w:r>
            <w:r w:rsidRPr="00125945">
              <w:rPr>
                <w:rFonts w:eastAsia="仿宋_GB2312"/>
                <w:snapToGrid w:val="0"/>
                <w:kern w:val="0"/>
                <w:sz w:val="24"/>
                <w:szCs w:val="24"/>
              </w:rPr>
              <w:t>1</w:t>
            </w:r>
            <w:r w:rsidRPr="00125945">
              <w:rPr>
                <w:rFonts w:eastAsia="仿宋_GB2312" w:cs="仿宋_GB2312" w:hint="eastAsia"/>
                <w:snapToGrid w:val="0"/>
                <w:kern w:val="0"/>
                <w:sz w:val="24"/>
                <w:szCs w:val="24"/>
              </w:rPr>
              <w:t>人</w:t>
            </w:r>
          </w:p>
        </w:tc>
      </w:tr>
      <w:tr w:rsidR="0045155B" w:rsidRPr="00125945">
        <w:tc>
          <w:tcPr>
            <w:tcW w:w="2235" w:type="dxa"/>
            <w:vAlign w:val="center"/>
          </w:tcPr>
          <w:p w:rsidR="0045155B" w:rsidRPr="00125945" w:rsidRDefault="0045155B" w:rsidP="00125945">
            <w:pPr>
              <w:spacing w:line="480" w:lineRule="exact"/>
              <w:jc w:val="center"/>
              <w:rPr>
                <w:rFonts w:eastAsia="仿宋_GB2312" w:cs="Times New Roman"/>
                <w:snapToGrid w:val="0"/>
                <w:kern w:val="0"/>
                <w:sz w:val="24"/>
                <w:szCs w:val="24"/>
              </w:rPr>
            </w:pPr>
            <w:r w:rsidRPr="00125945">
              <w:rPr>
                <w:rFonts w:eastAsia="仿宋_GB2312" w:cs="仿宋_GB2312" w:hint="eastAsia"/>
                <w:snapToGrid w:val="0"/>
                <w:kern w:val="0"/>
                <w:sz w:val="24"/>
                <w:szCs w:val="24"/>
              </w:rPr>
              <w:t>健盛卓越奖学金</w:t>
            </w:r>
          </w:p>
        </w:tc>
        <w:tc>
          <w:tcPr>
            <w:tcW w:w="708" w:type="dxa"/>
            <w:vAlign w:val="center"/>
          </w:tcPr>
          <w:p w:rsidR="0045155B" w:rsidRPr="00125945" w:rsidRDefault="0045155B" w:rsidP="00125945">
            <w:pPr>
              <w:spacing w:line="480" w:lineRule="exact"/>
              <w:jc w:val="center"/>
              <w:rPr>
                <w:rFonts w:eastAsia="仿宋_GB2312"/>
                <w:snapToGrid w:val="0"/>
                <w:kern w:val="0"/>
                <w:sz w:val="24"/>
                <w:szCs w:val="24"/>
              </w:rPr>
            </w:pPr>
            <w:r w:rsidRPr="00125945">
              <w:rPr>
                <w:rFonts w:eastAsia="仿宋_GB2312"/>
                <w:snapToGrid w:val="0"/>
                <w:kern w:val="0"/>
                <w:sz w:val="24"/>
                <w:szCs w:val="24"/>
              </w:rPr>
              <w:t>4</w:t>
            </w:r>
          </w:p>
        </w:tc>
        <w:tc>
          <w:tcPr>
            <w:tcW w:w="5579" w:type="dxa"/>
            <w:vAlign w:val="center"/>
          </w:tcPr>
          <w:p w:rsidR="0045155B" w:rsidRPr="00125945" w:rsidRDefault="0045155B" w:rsidP="00125945">
            <w:pPr>
              <w:spacing w:line="480" w:lineRule="exact"/>
              <w:jc w:val="center"/>
              <w:rPr>
                <w:rFonts w:eastAsia="仿宋_GB2312" w:cs="Times New Roman"/>
                <w:snapToGrid w:val="0"/>
                <w:kern w:val="0"/>
                <w:sz w:val="24"/>
                <w:szCs w:val="24"/>
              </w:rPr>
            </w:pPr>
            <w:r w:rsidRPr="00125945">
              <w:rPr>
                <w:rFonts w:eastAsia="仿宋_GB2312" w:cs="仿宋_GB2312" w:hint="eastAsia"/>
                <w:snapToGrid w:val="0"/>
                <w:kern w:val="0"/>
                <w:sz w:val="24"/>
                <w:szCs w:val="24"/>
              </w:rPr>
              <w:t>各学院可推荐</w:t>
            </w:r>
            <w:r w:rsidRPr="00125945">
              <w:rPr>
                <w:rFonts w:eastAsia="仿宋_GB2312"/>
                <w:snapToGrid w:val="0"/>
                <w:kern w:val="0"/>
                <w:sz w:val="24"/>
                <w:szCs w:val="24"/>
              </w:rPr>
              <w:t>1</w:t>
            </w:r>
            <w:r w:rsidRPr="00125945">
              <w:rPr>
                <w:rFonts w:eastAsia="仿宋_GB2312" w:cs="仿宋_GB2312" w:hint="eastAsia"/>
                <w:snapToGrid w:val="0"/>
                <w:kern w:val="0"/>
                <w:sz w:val="24"/>
                <w:szCs w:val="24"/>
              </w:rPr>
              <w:t>人，全校评选产生</w:t>
            </w:r>
          </w:p>
        </w:tc>
      </w:tr>
      <w:tr w:rsidR="0045155B" w:rsidRPr="00125945">
        <w:tc>
          <w:tcPr>
            <w:tcW w:w="2235" w:type="dxa"/>
            <w:vAlign w:val="center"/>
          </w:tcPr>
          <w:p w:rsidR="0045155B" w:rsidRPr="00125945" w:rsidRDefault="0045155B" w:rsidP="00125945">
            <w:pPr>
              <w:spacing w:line="480" w:lineRule="exact"/>
              <w:jc w:val="center"/>
              <w:rPr>
                <w:rFonts w:eastAsia="仿宋_GB2312" w:cs="Times New Roman"/>
                <w:snapToGrid w:val="0"/>
                <w:kern w:val="0"/>
                <w:sz w:val="24"/>
                <w:szCs w:val="24"/>
              </w:rPr>
            </w:pPr>
            <w:r w:rsidRPr="00125945">
              <w:rPr>
                <w:rFonts w:eastAsia="仿宋_GB2312" w:cs="仿宋_GB2312" w:hint="eastAsia"/>
                <w:snapToGrid w:val="0"/>
                <w:kern w:val="0"/>
                <w:sz w:val="24"/>
                <w:szCs w:val="24"/>
              </w:rPr>
              <w:t>金富春创新创业</w:t>
            </w:r>
          </w:p>
          <w:p w:rsidR="0045155B" w:rsidRPr="00125945" w:rsidRDefault="0045155B" w:rsidP="00125945">
            <w:pPr>
              <w:spacing w:line="480" w:lineRule="exact"/>
              <w:jc w:val="center"/>
              <w:rPr>
                <w:rFonts w:eastAsia="仿宋_GB2312" w:cs="Times New Roman"/>
                <w:snapToGrid w:val="0"/>
                <w:kern w:val="0"/>
                <w:sz w:val="24"/>
                <w:szCs w:val="24"/>
              </w:rPr>
            </w:pPr>
            <w:r w:rsidRPr="00125945">
              <w:rPr>
                <w:rFonts w:eastAsia="仿宋_GB2312" w:cs="仿宋_GB2312" w:hint="eastAsia"/>
                <w:snapToGrid w:val="0"/>
                <w:kern w:val="0"/>
                <w:sz w:val="24"/>
                <w:szCs w:val="24"/>
              </w:rPr>
              <w:t>奖学金</w:t>
            </w:r>
          </w:p>
        </w:tc>
        <w:tc>
          <w:tcPr>
            <w:tcW w:w="708" w:type="dxa"/>
            <w:vAlign w:val="center"/>
          </w:tcPr>
          <w:p w:rsidR="0045155B" w:rsidRPr="00125945" w:rsidRDefault="0045155B" w:rsidP="00125945">
            <w:pPr>
              <w:spacing w:line="480" w:lineRule="exact"/>
              <w:jc w:val="center"/>
              <w:rPr>
                <w:rFonts w:eastAsia="仿宋_GB2312"/>
                <w:snapToGrid w:val="0"/>
                <w:kern w:val="0"/>
                <w:sz w:val="24"/>
                <w:szCs w:val="24"/>
              </w:rPr>
            </w:pPr>
            <w:r w:rsidRPr="00125945">
              <w:rPr>
                <w:rFonts w:eastAsia="仿宋_GB2312"/>
                <w:snapToGrid w:val="0"/>
                <w:kern w:val="0"/>
                <w:sz w:val="24"/>
                <w:szCs w:val="24"/>
              </w:rPr>
              <w:t>2</w:t>
            </w:r>
          </w:p>
        </w:tc>
        <w:tc>
          <w:tcPr>
            <w:tcW w:w="5579" w:type="dxa"/>
            <w:vAlign w:val="center"/>
          </w:tcPr>
          <w:p w:rsidR="0045155B" w:rsidRPr="00125945" w:rsidRDefault="0045155B" w:rsidP="00125945">
            <w:pPr>
              <w:spacing w:line="480" w:lineRule="exact"/>
              <w:jc w:val="center"/>
              <w:rPr>
                <w:rFonts w:eastAsia="仿宋_GB2312" w:cs="Times New Roman"/>
                <w:snapToGrid w:val="0"/>
                <w:kern w:val="0"/>
                <w:sz w:val="24"/>
                <w:szCs w:val="24"/>
              </w:rPr>
            </w:pPr>
            <w:r w:rsidRPr="00125945">
              <w:rPr>
                <w:rFonts w:eastAsia="仿宋_GB2312" w:cs="仿宋_GB2312" w:hint="eastAsia"/>
                <w:snapToGrid w:val="0"/>
                <w:kern w:val="0"/>
                <w:sz w:val="24"/>
                <w:szCs w:val="24"/>
              </w:rPr>
              <w:t>各学院可推荐</w:t>
            </w:r>
            <w:r w:rsidRPr="00125945">
              <w:rPr>
                <w:rFonts w:eastAsia="仿宋_GB2312"/>
                <w:snapToGrid w:val="0"/>
                <w:kern w:val="0"/>
                <w:sz w:val="24"/>
                <w:szCs w:val="24"/>
              </w:rPr>
              <w:t>1</w:t>
            </w:r>
            <w:r w:rsidRPr="00125945">
              <w:rPr>
                <w:rFonts w:eastAsia="仿宋_GB2312" w:cs="仿宋_GB2312" w:hint="eastAsia"/>
                <w:snapToGrid w:val="0"/>
                <w:kern w:val="0"/>
                <w:sz w:val="24"/>
                <w:szCs w:val="24"/>
              </w:rPr>
              <w:t>人，全校评选产生</w:t>
            </w:r>
          </w:p>
        </w:tc>
      </w:tr>
    </w:tbl>
    <w:p w:rsidR="0045155B" w:rsidRPr="001F3EBB" w:rsidRDefault="0045155B" w:rsidP="0060604F">
      <w:pPr>
        <w:spacing w:line="480" w:lineRule="exact"/>
        <w:rPr>
          <w:rFonts w:eastAsia="仿宋_GB2312" w:cs="Times New Roman"/>
          <w:snapToGrid w:val="0"/>
          <w:kern w:val="0"/>
          <w:sz w:val="24"/>
          <w:szCs w:val="24"/>
        </w:rPr>
      </w:pPr>
      <w:r w:rsidRPr="00F975E1">
        <w:rPr>
          <w:rFonts w:eastAsia="仿宋_GB2312" w:cs="仿宋_GB2312" w:hint="eastAsia"/>
          <w:snapToGrid w:val="0"/>
          <w:kern w:val="0"/>
        </w:rPr>
        <w:t>备注：除金富春励志奖学金奖金荣誉兼得外，其他专项奖学金与校内一等、二等和单项奖学金荣誉兼得，奖金取最高项</w:t>
      </w:r>
      <w:r w:rsidRPr="001F3EBB">
        <w:rPr>
          <w:rFonts w:eastAsia="仿宋_GB2312" w:cs="仿宋_GB2312" w:hint="eastAsia"/>
          <w:snapToGrid w:val="0"/>
          <w:kern w:val="0"/>
          <w:sz w:val="24"/>
          <w:szCs w:val="24"/>
        </w:rPr>
        <w:t>。</w:t>
      </w:r>
    </w:p>
    <w:p w:rsidR="0045155B" w:rsidRDefault="0045155B" w:rsidP="00C63DF4">
      <w:pPr>
        <w:spacing w:line="480" w:lineRule="exact"/>
        <w:ind w:firstLineChars="200" w:firstLine="31680"/>
        <w:rPr>
          <w:rFonts w:eastAsia="仿宋_GB2312" w:cs="Times New Roman"/>
          <w:snapToGrid w:val="0"/>
          <w:kern w:val="0"/>
          <w:sz w:val="24"/>
          <w:szCs w:val="24"/>
        </w:rPr>
      </w:pPr>
      <w:r w:rsidRPr="001F3EBB">
        <w:rPr>
          <w:rFonts w:eastAsia="仿宋_GB2312" w:cs="仿宋_GB2312" w:hint="eastAsia"/>
          <w:snapToGrid w:val="0"/>
          <w:kern w:val="0"/>
          <w:sz w:val="24"/>
          <w:szCs w:val="24"/>
        </w:rPr>
        <w:t>（</w:t>
      </w:r>
      <w:r w:rsidRPr="001F3EBB">
        <w:rPr>
          <w:rFonts w:eastAsia="仿宋_GB2312"/>
          <w:snapToGrid w:val="0"/>
          <w:kern w:val="0"/>
          <w:sz w:val="24"/>
          <w:szCs w:val="24"/>
        </w:rPr>
        <w:t>3</w:t>
      </w:r>
      <w:r w:rsidRPr="001F3EBB">
        <w:rPr>
          <w:rFonts w:eastAsia="仿宋_GB2312" w:cs="仿宋_GB2312" w:hint="eastAsia"/>
          <w:snapToGrid w:val="0"/>
          <w:kern w:val="0"/>
          <w:sz w:val="24"/>
          <w:szCs w:val="24"/>
        </w:rPr>
        <w:t>）研究生国家奖学金评选标准及名额分配另行通知。</w:t>
      </w:r>
    </w:p>
    <w:p w:rsidR="0045155B" w:rsidRPr="001F3EBB" w:rsidRDefault="0045155B" w:rsidP="00C63DF4">
      <w:pPr>
        <w:spacing w:line="480" w:lineRule="exact"/>
        <w:ind w:firstLineChars="200" w:firstLine="31680"/>
        <w:rPr>
          <w:rFonts w:eastAsia="仿宋_GB2312" w:cs="Times New Roman"/>
          <w:snapToGrid w:val="0"/>
          <w:kern w:val="0"/>
          <w:sz w:val="24"/>
          <w:szCs w:val="24"/>
        </w:rPr>
      </w:pPr>
      <w:r w:rsidRPr="001F3EBB">
        <w:rPr>
          <w:rFonts w:eastAsia="仿宋_GB2312" w:cs="仿宋_GB2312" w:hint="eastAsia"/>
          <w:snapToGrid w:val="0"/>
          <w:kern w:val="0"/>
          <w:sz w:val="24"/>
          <w:szCs w:val="24"/>
        </w:rPr>
        <w:t>（</w:t>
      </w:r>
      <w:r w:rsidRPr="001F3EBB">
        <w:rPr>
          <w:rFonts w:eastAsia="仿宋_GB2312"/>
          <w:snapToGrid w:val="0"/>
          <w:kern w:val="0"/>
          <w:sz w:val="24"/>
          <w:szCs w:val="24"/>
        </w:rPr>
        <w:t>4</w:t>
      </w:r>
      <w:r w:rsidRPr="001F3EBB">
        <w:rPr>
          <w:rFonts w:eastAsia="仿宋_GB2312" w:cs="仿宋_GB2312" w:hint="eastAsia"/>
          <w:snapToGrid w:val="0"/>
          <w:kern w:val="0"/>
          <w:sz w:val="24"/>
          <w:szCs w:val="24"/>
        </w:rPr>
        <w:t>）评选程序</w:t>
      </w:r>
    </w:p>
    <w:p w:rsidR="0045155B" w:rsidRPr="001F3EBB" w:rsidRDefault="0045155B" w:rsidP="00C63DF4">
      <w:pPr>
        <w:spacing w:line="480" w:lineRule="exact"/>
        <w:ind w:firstLineChars="200" w:firstLine="31680"/>
        <w:rPr>
          <w:rFonts w:eastAsia="仿宋_GB2312" w:cs="Times New Roman"/>
          <w:snapToGrid w:val="0"/>
          <w:kern w:val="0"/>
          <w:sz w:val="24"/>
          <w:szCs w:val="24"/>
        </w:rPr>
      </w:pPr>
      <w:r w:rsidRPr="001F3EBB">
        <w:rPr>
          <w:rFonts w:eastAsia="仿宋_GB2312"/>
          <w:snapToGrid w:val="0"/>
          <w:kern w:val="0"/>
          <w:sz w:val="24"/>
          <w:szCs w:val="24"/>
        </w:rPr>
        <w:t>1.</w:t>
      </w:r>
      <w:r w:rsidRPr="001F3EBB">
        <w:rPr>
          <w:rFonts w:eastAsia="仿宋_GB2312" w:cs="仿宋_GB2312" w:hint="eastAsia"/>
          <w:snapToGrid w:val="0"/>
          <w:kern w:val="0"/>
          <w:sz w:val="24"/>
          <w:szCs w:val="24"/>
        </w:rPr>
        <w:t>评选动员：学院向全体研究生公布各类奖学金、荣誉称号的名额和评选条件，并提出评选要求；</w:t>
      </w:r>
    </w:p>
    <w:p w:rsidR="0045155B" w:rsidRPr="001F3EBB" w:rsidRDefault="0045155B" w:rsidP="00C63DF4">
      <w:pPr>
        <w:spacing w:line="480" w:lineRule="exact"/>
        <w:ind w:firstLineChars="200" w:firstLine="31680"/>
        <w:rPr>
          <w:rFonts w:eastAsia="仿宋_GB2312" w:cs="Times New Roman"/>
          <w:snapToGrid w:val="0"/>
          <w:kern w:val="0"/>
          <w:sz w:val="24"/>
          <w:szCs w:val="24"/>
        </w:rPr>
      </w:pPr>
      <w:r w:rsidRPr="001F3EBB">
        <w:rPr>
          <w:rFonts w:eastAsia="仿宋_GB2312"/>
          <w:snapToGrid w:val="0"/>
          <w:kern w:val="0"/>
          <w:sz w:val="24"/>
          <w:szCs w:val="24"/>
        </w:rPr>
        <w:t>2.</w:t>
      </w:r>
      <w:r>
        <w:rPr>
          <w:rFonts w:eastAsia="仿宋_GB2312" w:cs="仿宋_GB2312" w:hint="eastAsia"/>
          <w:snapToGrid w:val="0"/>
          <w:kern w:val="0"/>
          <w:sz w:val="24"/>
          <w:szCs w:val="24"/>
        </w:rPr>
        <w:t>个人申请：研究生个人对照相</w:t>
      </w:r>
      <w:r w:rsidRPr="001F3EBB">
        <w:rPr>
          <w:rFonts w:eastAsia="仿宋_GB2312" w:cs="仿宋_GB2312" w:hint="eastAsia"/>
          <w:snapToGrid w:val="0"/>
          <w:kern w:val="0"/>
          <w:sz w:val="24"/>
          <w:szCs w:val="24"/>
        </w:rPr>
        <w:t>关条件向学院提交书面申请，填写《浙江理工大学研究生评奖评优登记表》。申请各类奖学金、荣誉称号</w:t>
      </w:r>
      <w:r>
        <w:rPr>
          <w:rFonts w:eastAsia="仿宋_GB2312" w:cs="仿宋_GB2312" w:hint="eastAsia"/>
          <w:snapToGrid w:val="0"/>
          <w:kern w:val="0"/>
          <w:sz w:val="24"/>
          <w:szCs w:val="24"/>
        </w:rPr>
        <w:t>的</w:t>
      </w:r>
      <w:r w:rsidRPr="001F3EBB">
        <w:rPr>
          <w:rFonts w:eastAsia="仿宋_GB2312" w:cs="仿宋_GB2312" w:hint="eastAsia"/>
          <w:snapToGrid w:val="0"/>
          <w:kern w:val="0"/>
          <w:sz w:val="24"/>
          <w:szCs w:val="24"/>
        </w:rPr>
        <w:t>研究生，须事先征得导师同意，方可申请；</w:t>
      </w:r>
    </w:p>
    <w:p w:rsidR="0045155B" w:rsidRPr="001F3EBB" w:rsidRDefault="0045155B" w:rsidP="00C63DF4">
      <w:pPr>
        <w:spacing w:line="480" w:lineRule="exact"/>
        <w:ind w:firstLineChars="200" w:firstLine="31680"/>
        <w:rPr>
          <w:rFonts w:eastAsia="仿宋_GB2312" w:cs="Times New Roman"/>
          <w:snapToGrid w:val="0"/>
          <w:kern w:val="0"/>
          <w:sz w:val="24"/>
          <w:szCs w:val="24"/>
        </w:rPr>
      </w:pPr>
      <w:r w:rsidRPr="001F3EBB">
        <w:rPr>
          <w:rFonts w:eastAsia="仿宋_GB2312"/>
          <w:snapToGrid w:val="0"/>
          <w:kern w:val="0"/>
          <w:sz w:val="24"/>
          <w:szCs w:val="24"/>
        </w:rPr>
        <w:t>3.</w:t>
      </w:r>
      <w:r w:rsidRPr="001F3EBB">
        <w:rPr>
          <w:rFonts w:eastAsia="仿宋_GB2312" w:cs="仿宋_GB2312" w:hint="eastAsia"/>
          <w:snapToGrid w:val="0"/>
          <w:kern w:val="0"/>
          <w:sz w:val="24"/>
          <w:szCs w:val="24"/>
        </w:rPr>
        <w:t>学院初评：学院对各类奖学金、荣誉称号申请人的申请材料进行审核和初评，并在全院范围内公布初评结果，充分征求师生意见，无异议后将初评名单及材料送交党委研究生工作部。如有异议，应进行调查了解并复议；</w:t>
      </w:r>
    </w:p>
    <w:p w:rsidR="0045155B" w:rsidRPr="001F3EBB" w:rsidRDefault="0045155B" w:rsidP="00C63DF4">
      <w:pPr>
        <w:spacing w:line="480" w:lineRule="exact"/>
        <w:ind w:firstLineChars="200" w:firstLine="31680"/>
        <w:rPr>
          <w:rFonts w:eastAsia="仿宋_GB2312" w:cs="Times New Roman"/>
          <w:snapToGrid w:val="0"/>
          <w:kern w:val="0"/>
          <w:sz w:val="24"/>
          <w:szCs w:val="24"/>
        </w:rPr>
      </w:pPr>
      <w:r w:rsidRPr="001F3EBB">
        <w:rPr>
          <w:rFonts w:eastAsia="仿宋_GB2312"/>
          <w:snapToGrid w:val="0"/>
          <w:kern w:val="0"/>
          <w:sz w:val="24"/>
          <w:szCs w:val="24"/>
        </w:rPr>
        <w:t>4.</w:t>
      </w:r>
      <w:r w:rsidRPr="001F3EBB">
        <w:rPr>
          <w:rFonts w:eastAsia="仿宋_GB2312" w:cs="仿宋_GB2312" w:hint="eastAsia"/>
          <w:snapToGrid w:val="0"/>
          <w:kern w:val="0"/>
          <w:sz w:val="24"/>
          <w:szCs w:val="24"/>
        </w:rPr>
        <w:t>学校评审：党委研究生工作部对各类奖学金、荣誉称号申请材料审核后提交至校学生工作委员会审定，并对审定结果进行公示，征求全校师生意见。</w:t>
      </w:r>
    </w:p>
    <w:p w:rsidR="0045155B" w:rsidRPr="001F3EBB" w:rsidRDefault="0045155B" w:rsidP="00C63DF4">
      <w:pPr>
        <w:spacing w:line="480" w:lineRule="exact"/>
        <w:ind w:firstLineChars="200" w:firstLine="31680"/>
        <w:rPr>
          <w:rFonts w:eastAsia="仿宋_GB2312" w:cs="Times New Roman"/>
          <w:snapToGrid w:val="0"/>
          <w:kern w:val="0"/>
          <w:sz w:val="24"/>
          <w:szCs w:val="24"/>
        </w:rPr>
      </w:pPr>
      <w:r>
        <w:rPr>
          <w:rFonts w:eastAsia="仿宋_GB2312" w:cs="仿宋_GB2312" w:hint="eastAsia"/>
          <w:snapToGrid w:val="0"/>
          <w:kern w:val="0"/>
          <w:sz w:val="24"/>
          <w:szCs w:val="24"/>
        </w:rPr>
        <w:t>三、工作</w:t>
      </w:r>
      <w:r w:rsidRPr="001F3EBB">
        <w:rPr>
          <w:rFonts w:eastAsia="仿宋_GB2312" w:cs="仿宋_GB2312" w:hint="eastAsia"/>
          <w:snapToGrid w:val="0"/>
          <w:kern w:val="0"/>
          <w:sz w:val="24"/>
          <w:szCs w:val="24"/>
        </w:rPr>
        <w:t>要求</w:t>
      </w:r>
    </w:p>
    <w:p w:rsidR="0045155B" w:rsidRPr="001F3EBB" w:rsidRDefault="0045155B" w:rsidP="00C63DF4">
      <w:pPr>
        <w:spacing w:line="480" w:lineRule="exact"/>
        <w:ind w:firstLineChars="200" w:firstLine="31680"/>
        <w:rPr>
          <w:rFonts w:eastAsia="仿宋_GB2312" w:cs="Times New Roman"/>
          <w:snapToGrid w:val="0"/>
          <w:kern w:val="0"/>
          <w:sz w:val="24"/>
          <w:szCs w:val="24"/>
        </w:rPr>
      </w:pPr>
      <w:r w:rsidRPr="001F3EBB">
        <w:rPr>
          <w:rFonts w:eastAsia="仿宋_GB2312" w:cs="仿宋_GB2312" w:hint="eastAsia"/>
          <w:snapToGrid w:val="0"/>
          <w:kern w:val="0"/>
          <w:sz w:val="24"/>
          <w:szCs w:val="24"/>
        </w:rPr>
        <w:t>（</w:t>
      </w:r>
      <w:r w:rsidRPr="001F3EBB">
        <w:rPr>
          <w:rFonts w:eastAsia="仿宋_GB2312"/>
          <w:snapToGrid w:val="0"/>
          <w:kern w:val="0"/>
          <w:sz w:val="24"/>
          <w:szCs w:val="24"/>
        </w:rPr>
        <w:t>1</w:t>
      </w:r>
      <w:r w:rsidRPr="001F3EBB">
        <w:rPr>
          <w:rFonts w:eastAsia="仿宋_GB2312" w:cs="仿宋_GB2312" w:hint="eastAsia"/>
          <w:snapToGrid w:val="0"/>
          <w:kern w:val="0"/>
          <w:sz w:val="24"/>
          <w:szCs w:val="24"/>
        </w:rPr>
        <w:t>）各学院要严格按照有关规定，本着公开、公平、公正和民主的原则，认真细致做好</w:t>
      </w:r>
      <w:r>
        <w:rPr>
          <w:rFonts w:eastAsia="仿宋_GB2312"/>
          <w:snapToGrid w:val="0"/>
          <w:kern w:val="0"/>
          <w:sz w:val="24"/>
          <w:szCs w:val="24"/>
        </w:rPr>
        <w:t>2013/2014</w:t>
      </w:r>
      <w:r w:rsidRPr="001F3EBB">
        <w:rPr>
          <w:rFonts w:eastAsia="仿宋_GB2312" w:cs="仿宋_GB2312" w:hint="eastAsia"/>
          <w:snapToGrid w:val="0"/>
          <w:kern w:val="0"/>
          <w:sz w:val="24"/>
          <w:szCs w:val="24"/>
        </w:rPr>
        <w:t>学年研究生综合测评和评奖评优工作；</w:t>
      </w:r>
    </w:p>
    <w:p w:rsidR="0045155B" w:rsidRPr="001F3EBB" w:rsidRDefault="0045155B" w:rsidP="00C63DF4">
      <w:pPr>
        <w:spacing w:line="480" w:lineRule="exact"/>
        <w:ind w:firstLineChars="200" w:firstLine="31680"/>
        <w:rPr>
          <w:rFonts w:eastAsia="仿宋_GB2312" w:cs="Times New Roman"/>
          <w:snapToGrid w:val="0"/>
          <w:kern w:val="0"/>
          <w:sz w:val="24"/>
          <w:szCs w:val="24"/>
        </w:rPr>
      </w:pPr>
      <w:r w:rsidRPr="001F3EBB">
        <w:rPr>
          <w:rFonts w:eastAsia="仿宋_GB2312" w:cs="仿宋_GB2312" w:hint="eastAsia"/>
          <w:snapToGrid w:val="0"/>
          <w:kern w:val="0"/>
          <w:sz w:val="24"/>
          <w:szCs w:val="24"/>
        </w:rPr>
        <w:t>（</w:t>
      </w:r>
      <w:r w:rsidRPr="001F3EBB">
        <w:rPr>
          <w:rFonts w:eastAsia="仿宋_GB2312"/>
          <w:snapToGrid w:val="0"/>
          <w:kern w:val="0"/>
          <w:sz w:val="24"/>
          <w:szCs w:val="24"/>
        </w:rPr>
        <w:t>2</w:t>
      </w:r>
      <w:r w:rsidRPr="001F3EBB">
        <w:rPr>
          <w:rFonts w:eastAsia="仿宋_GB2312" w:cs="仿宋_GB2312" w:hint="eastAsia"/>
          <w:snapToGrid w:val="0"/>
          <w:kern w:val="0"/>
          <w:sz w:val="24"/>
          <w:szCs w:val="24"/>
        </w:rPr>
        <w:t>）学院应告之全体研究生综合测评过程中如</w:t>
      </w:r>
      <w:r>
        <w:rPr>
          <w:rFonts w:eastAsia="仿宋_GB2312" w:cs="仿宋_GB2312" w:hint="eastAsia"/>
          <w:snapToGrid w:val="0"/>
          <w:kern w:val="0"/>
          <w:sz w:val="24"/>
          <w:szCs w:val="24"/>
        </w:rPr>
        <w:t>有疑义时学院内的申诉渠道，并告之校内申诉渠道：党委研究生工作部，联系人：彭老师、丁</w:t>
      </w:r>
      <w:r w:rsidRPr="001F3EBB">
        <w:rPr>
          <w:rFonts w:eastAsia="仿宋_GB2312" w:cs="仿宋_GB2312" w:hint="eastAsia"/>
          <w:snapToGrid w:val="0"/>
          <w:kern w:val="0"/>
          <w:sz w:val="24"/>
          <w:szCs w:val="24"/>
        </w:rPr>
        <w:t>老师，联系电话：</w:t>
      </w:r>
      <w:r w:rsidRPr="001F3EBB">
        <w:rPr>
          <w:rFonts w:eastAsia="仿宋_GB2312"/>
          <w:snapToGrid w:val="0"/>
          <w:kern w:val="0"/>
          <w:sz w:val="24"/>
          <w:szCs w:val="24"/>
        </w:rPr>
        <w:t>86843029</w:t>
      </w:r>
      <w:r w:rsidRPr="001F3EBB">
        <w:rPr>
          <w:rFonts w:eastAsia="仿宋_GB2312" w:cs="仿宋_GB2312" w:hint="eastAsia"/>
          <w:snapToGrid w:val="0"/>
          <w:kern w:val="0"/>
          <w:sz w:val="24"/>
          <w:szCs w:val="24"/>
        </w:rPr>
        <w:t>、</w:t>
      </w:r>
      <w:r>
        <w:rPr>
          <w:rFonts w:eastAsia="仿宋_GB2312"/>
          <w:snapToGrid w:val="0"/>
          <w:kern w:val="0"/>
          <w:sz w:val="24"/>
          <w:szCs w:val="24"/>
        </w:rPr>
        <w:t>86843631</w:t>
      </w:r>
      <w:r w:rsidRPr="001F3EBB">
        <w:rPr>
          <w:rFonts w:eastAsia="仿宋_GB2312" w:cs="仿宋_GB2312" w:hint="eastAsia"/>
          <w:snapToGrid w:val="0"/>
          <w:kern w:val="0"/>
          <w:sz w:val="24"/>
          <w:szCs w:val="24"/>
        </w:rPr>
        <w:t>；</w:t>
      </w:r>
    </w:p>
    <w:p w:rsidR="0045155B" w:rsidRPr="001F3EBB" w:rsidRDefault="0045155B" w:rsidP="00C63DF4">
      <w:pPr>
        <w:spacing w:line="480" w:lineRule="exact"/>
        <w:ind w:firstLineChars="200" w:firstLine="31680"/>
        <w:rPr>
          <w:rFonts w:eastAsia="仿宋_GB2312" w:cs="Times New Roman"/>
          <w:snapToGrid w:val="0"/>
          <w:kern w:val="0"/>
          <w:sz w:val="24"/>
          <w:szCs w:val="24"/>
        </w:rPr>
      </w:pPr>
      <w:r w:rsidRPr="001F3EBB">
        <w:rPr>
          <w:rFonts w:eastAsia="仿宋_GB2312" w:cs="仿宋_GB2312" w:hint="eastAsia"/>
          <w:snapToGrid w:val="0"/>
          <w:kern w:val="0"/>
          <w:sz w:val="24"/>
          <w:szCs w:val="24"/>
        </w:rPr>
        <w:t>（</w:t>
      </w:r>
      <w:r w:rsidRPr="001F3EBB">
        <w:rPr>
          <w:rFonts w:eastAsia="仿宋_GB2312"/>
          <w:snapToGrid w:val="0"/>
          <w:kern w:val="0"/>
          <w:sz w:val="24"/>
          <w:szCs w:val="24"/>
        </w:rPr>
        <w:t>3</w:t>
      </w:r>
      <w:r w:rsidRPr="001F3EBB">
        <w:rPr>
          <w:rFonts w:eastAsia="仿宋_GB2312" w:cs="仿宋_GB2312" w:hint="eastAsia"/>
          <w:snapToGrid w:val="0"/>
          <w:kern w:val="0"/>
          <w:sz w:val="24"/>
          <w:szCs w:val="24"/>
        </w:rPr>
        <w:t>）各学院应在</w:t>
      </w:r>
      <w:r w:rsidRPr="004A4744">
        <w:rPr>
          <w:rFonts w:eastAsia="仿宋_GB2312"/>
          <w:snapToGrid w:val="0"/>
          <w:kern w:val="0"/>
          <w:sz w:val="24"/>
          <w:szCs w:val="24"/>
        </w:rPr>
        <w:t>9</w:t>
      </w:r>
      <w:r w:rsidRPr="004A4744">
        <w:rPr>
          <w:rFonts w:eastAsia="仿宋_GB2312" w:cs="仿宋_GB2312" w:hint="eastAsia"/>
          <w:snapToGrid w:val="0"/>
          <w:kern w:val="0"/>
          <w:sz w:val="24"/>
          <w:szCs w:val="24"/>
        </w:rPr>
        <w:t>月</w:t>
      </w:r>
      <w:r>
        <w:rPr>
          <w:rFonts w:eastAsia="仿宋_GB2312"/>
          <w:snapToGrid w:val="0"/>
          <w:kern w:val="0"/>
          <w:sz w:val="24"/>
          <w:szCs w:val="24"/>
        </w:rPr>
        <w:t>26</w:t>
      </w:r>
      <w:r w:rsidRPr="004A4744">
        <w:rPr>
          <w:rFonts w:eastAsia="仿宋_GB2312" w:cs="仿宋_GB2312" w:hint="eastAsia"/>
          <w:snapToGrid w:val="0"/>
          <w:kern w:val="0"/>
          <w:sz w:val="24"/>
          <w:szCs w:val="24"/>
        </w:rPr>
        <w:t>日</w:t>
      </w:r>
      <w:r w:rsidRPr="001F3EBB">
        <w:rPr>
          <w:rFonts w:eastAsia="仿宋_GB2312" w:cs="仿宋_GB2312" w:hint="eastAsia"/>
          <w:snapToGrid w:val="0"/>
          <w:kern w:val="0"/>
          <w:sz w:val="24"/>
          <w:szCs w:val="24"/>
        </w:rPr>
        <w:t>前将综合测评及评奖评优有关汇总表、申请表等材料电子版上报党委研究生工作部。</w:t>
      </w:r>
    </w:p>
    <w:p w:rsidR="0045155B" w:rsidRPr="001F3EBB" w:rsidRDefault="0045155B" w:rsidP="0060604F">
      <w:pPr>
        <w:spacing w:line="480" w:lineRule="exact"/>
        <w:rPr>
          <w:rFonts w:eastAsia="仿宋_GB2312"/>
          <w:snapToGrid w:val="0"/>
          <w:kern w:val="0"/>
          <w:sz w:val="24"/>
          <w:szCs w:val="24"/>
        </w:rPr>
      </w:pPr>
      <w:r w:rsidRPr="001F3EBB">
        <w:rPr>
          <w:rFonts w:eastAsia="仿宋_GB2312"/>
          <w:snapToGrid w:val="0"/>
          <w:kern w:val="0"/>
          <w:sz w:val="24"/>
          <w:szCs w:val="24"/>
        </w:rPr>
        <w:t xml:space="preserve"> </w:t>
      </w:r>
    </w:p>
    <w:p w:rsidR="0045155B" w:rsidRPr="001F3EBB" w:rsidRDefault="0045155B" w:rsidP="0060604F">
      <w:pPr>
        <w:spacing w:line="480" w:lineRule="exact"/>
        <w:rPr>
          <w:rFonts w:eastAsia="仿宋_GB2312" w:cs="Times New Roman"/>
          <w:snapToGrid w:val="0"/>
          <w:kern w:val="0"/>
          <w:sz w:val="24"/>
          <w:szCs w:val="24"/>
        </w:rPr>
      </w:pPr>
      <w:r>
        <w:rPr>
          <w:rFonts w:eastAsia="仿宋_GB2312" w:cs="仿宋_GB2312" w:hint="eastAsia"/>
          <w:snapToGrid w:val="0"/>
          <w:kern w:val="0"/>
          <w:sz w:val="24"/>
          <w:szCs w:val="24"/>
        </w:rPr>
        <w:t>综合测评附件</w:t>
      </w:r>
    </w:p>
    <w:p w:rsidR="0045155B" w:rsidRPr="001F3EBB" w:rsidRDefault="0045155B" w:rsidP="0060604F">
      <w:pPr>
        <w:spacing w:line="480" w:lineRule="exact"/>
        <w:rPr>
          <w:rFonts w:eastAsia="仿宋_GB2312"/>
          <w:snapToGrid w:val="0"/>
          <w:kern w:val="0"/>
          <w:sz w:val="24"/>
          <w:szCs w:val="24"/>
        </w:rPr>
      </w:pPr>
      <w:r w:rsidRPr="001F3EBB">
        <w:rPr>
          <w:rFonts w:eastAsia="仿宋_GB2312"/>
          <w:snapToGrid w:val="0"/>
          <w:kern w:val="0"/>
          <w:sz w:val="24"/>
          <w:szCs w:val="24"/>
        </w:rPr>
        <w:t xml:space="preserve"> </w:t>
      </w:r>
    </w:p>
    <w:p w:rsidR="0045155B" w:rsidRPr="001F3EBB" w:rsidRDefault="0045155B" w:rsidP="0060604F">
      <w:pPr>
        <w:spacing w:line="480" w:lineRule="exact"/>
        <w:rPr>
          <w:rFonts w:eastAsia="仿宋_GB2312"/>
          <w:snapToGrid w:val="0"/>
          <w:kern w:val="0"/>
          <w:sz w:val="24"/>
          <w:szCs w:val="24"/>
        </w:rPr>
      </w:pPr>
      <w:r w:rsidRPr="001F3EBB">
        <w:rPr>
          <w:rFonts w:eastAsia="仿宋_GB2312"/>
          <w:snapToGrid w:val="0"/>
          <w:kern w:val="0"/>
          <w:sz w:val="24"/>
          <w:szCs w:val="24"/>
        </w:rPr>
        <w:t xml:space="preserve"> </w:t>
      </w:r>
    </w:p>
    <w:p w:rsidR="0045155B" w:rsidRPr="001F3EBB" w:rsidRDefault="0045155B" w:rsidP="0060604F">
      <w:pPr>
        <w:spacing w:line="480" w:lineRule="exact"/>
        <w:rPr>
          <w:rFonts w:eastAsia="仿宋_GB2312" w:cs="Times New Roman"/>
          <w:snapToGrid w:val="0"/>
          <w:kern w:val="0"/>
          <w:sz w:val="24"/>
          <w:szCs w:val="24"/>
        </w:rPr>
      </w:pPr>
      <w:r w:rsidRPr="001F3EBB">
        <w:rPr>
          <w:rFonts w:eastAsia="仿宋_GB2312"/>
          <w:snapToGrid w:val="0"/>
          <w:kern w:val="0"/>
          <w:sz w:val="24"/>
          <w:szCs w:val="24"/>
        </w:rPr>
        <w:t xml:space="preserve">   </w:t>
      </w:r>
      <w:r>
        <w:rPr>
          <w:rFonts w:eastAsia="仿宋_GB2312"/>
          <w:snapToGrid w:val="0"/>
          <w:kern w:val="0"/>
          <w:sz w:val="24"/>
          <w:szCs w:val="24"/>
        </w:rPr>
        <w:t xml:space="preserve">                                                  </w:t>
      </w:r>
      <w:r w:rsidRPr="001F3EBB">
        <w:rPr>
          <w:rFonts w:eastAsia="仿宋_GB2312" w:cs="仿宋_GB2312" w:hint="eastAsia"/>
          <w:snapToGrid w:val="0"/>
          <w:kern w:val="0"/>
          <w:sz w:val="24"/>
          <w:szCs w:val="24"/>
        </w:rPr>
        <w:t>党委研究生工作部</w:t>
      </w:r>
    </w:p>
    <w:p w:rsidR="0045155B" w:rsidRPr="001F3EBB" w:rsidRDefault="0045155B" w:rsidP="00C63DF4">
      <w:pPr>
        <w:spacing w:line="480" w:lineRule="exact"/>
        <w:ind w:firstLineChars="2650" w:firstLine="31680"/>
        <w:rPr>
          <w:rFonts w:eastAsia="仿宋_GB2312"/>
          <w:snapToGrid w:val="0"/>
          <w:kern w:val="0"/>
          <w:sz w:val="24"/>
          <w:szCs w:val="24"/>
        </w:rPr>
      </w:pPr>
      <w:r>
        <w:rPr>
          <w:rFonts w:eastAsia="仿宋_GB2312"/>
          <w:snapToGrid w:val="0"/>
          <w:kern w:val="0"/>
          <w:sz w:val="24"/>
          <w:szCs w:val="24"/>
        </w:rPr>
        <w:t xml:space="preserve"> 2014</w:t>
      </w:r>
      <w:r w:rsidRPr="001F3EBB">
        <w:rPr>
          <w:rFonts w:eastAsia="仿宋_GB2312" w:cs="仿宋_GB2312" w:hint="eastAsia"/>
          <w:snapToGrid w:val="0"/>
          <w:kern w:val="0"/>
          <w:sz w:val="24"/>
          <w:szCs w:val="24"/>
        </w:rPr>
        <w:t>年</w:t>
      </w:r>
      <w:r w:rsidRPr="001F3EBB">
        <w:rPr>
          <w:rFonts w:eastAsia="仿宋_GB2312"/>
          <w:snapToGrid w:val="0"/>
          <w:kern w:val="0"/>
          <w:sz w:val="24"/>
          <w:szCs w:val="24"/>
        </w:rPr>
        <w:t>6</w:t>
      </w:r>
      <w:r w:rsidRPr="001F3EBB">
        <w:rPr>
          <w:rFonts w:eastAsia="仿宋_GB2312" w:cs="仿宋_GB2312" w:hint="eastAsia"/>
          <w:snapToGrid w:val="0"/>
          <w:kern w:val="0"/>
          <w:sz w:val="24"/>
          <w:szCs w:val="24"/>
        </w:rPr>
        <w:t>月</w:t>
      </w:r>
      <w:r>
        <w:rPr>
          <w:rFonts w:eastAsia="仿宋_GB2312"/>
          <w:snapToGrid w:val="0"/>
          <w:kern w:val="0"/>
          <w:sz w:val="24"/>
          <w:szCs w:val="24"/>
        </w:rPr>
        <w:t>19</w:t>
      </w:r>
      <w:r w:rsidRPr="001F3EBB">
        <w:rPr>
          <w:rFonts w:eastAsia="仿宋_GB2312" w:cs="仿宋_GB2312" w:hint="eastAsia"/>
          <w:snapToGrid w:val="0"/>
          <w:kern w:val="0"/>
          <w:sz w:val="24"/>
          <w:szCs w:val="24"/>
        </w:rPr>
        <w:t>日</w:t>
      </w:r>
      <w:r w:rsidRPr="001F3EBB">
        <w:rPr>
          <w:rFonts w:eastAsia="仿宋_GB2312"/>
          <w:snapToGrid w:val="0"/>
          <w:kern w:val="0"/>
          <w:sz w:val="24"/>
          <w:szCs w:val="24"/>
        </w:rPr>
        <w:t xml:space="preserve">   </w:t>
      </w:r>
    </w:p>
    <w:p w:rsidR="0045155B" w:rsidRPr="001F3EBB" w:rsidRDefault="0045155B" w:rsidP="0060604F">
      <w:pPr>
        <w:spacing w:line="480" w:lineRule="exact"/>
        <w:rPr>
          <w:rFonts w:eastAsia="仿宋_GB2312" w:cs="Times New Roman"/>
          <w:snapToGrid w:val="0"/>
          <w:kern w:val="0"/>
          <w:sz w:val="24"/>
          <w:szCs w:val="24"/>
        </w:rPr>
      </w:pPr>
    </w:p>
    <w:sectPr w:rsidR="0045155B" w:rsidRPr="001F3EBB" w:rsidSect="00F87247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155B" w:rsidRDefault="0045155B" w:rsidP="00344EC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45155B" w:rsidRDefault="0045155B" w:rsidP="00344EC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155B" w:rsidRDefault="0045155B" w:rsidP="00344EC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45155B" w:rsidRDefault="0045155B" w:rsidP="00344EC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55B" w:rsidRDefault="0045155B" w:rsidP="00344ECF">
    <w:pPr>
      <w:pStyle w:val="Header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4ECF"/>
    <w:rsid w:val="000322C3"/>
    <w:rsid w:val="000B2FE5"/>
    <w:rsid w:val="00125945"/>
    <w:rsid w:val="001E387F"/>
    <w:rsid w:val="001F3EBB"/>
    <w:rsid w:val="00292030"/>
    <w:rsid w:val="002E1C9F"/>
    <w:rsid w:val="00344ECF"/>
    <w:rsid w:val="0045155B"/>
    <w:rsid w:val="004A4744"/>
    <w:rsid w:val="004E089F"/>
    <w:rsid w:val="005C23FE"/>
    <w:rsid w:val="0060604F"/>
    <w:rsid w:val="007B6EF8"/>
    <w:rsid w:val="007E6D08"/>
    <w:rsid w:val="00976249"/>
    <w:rsid w:val="009A74ED"/>
    <w:rsid w:val="00A5552E"/>
    <w:rsid w:val="00A7611A"/>
    <w:rsid w:val="00A90396"/>
    <w:rsid w:val="00AE6BEE"/>
    <w:rsid w:val="00B27168"/>
    <w:rsid w:val="00B34B10"/>
    <w:rsid w:val="00C63DF4"/>
    <w:rsid w:val="00DA479F"/>
    <w:rsid w:val="00E01391"/>
    <w:rsid w:val="00EB339F"/>
    <w:rsid w:val="00ED11CE"/>
    <w:rsid w:val="00F87247"/>
    <w:rsid w:val="00F97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247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44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44ECF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344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44ECF"/>
    <w:rPr>
      <w:sz w:val="18"/>
      <w:szCs w:val="18"/>
    </w:rPr>
  </w:style>
  <w:style w:type="character" w:styleId="Hyperlink">
    <w:name w:val="Hyperlink"/>
    <w:basedOn w:val="DefaultParagraphFont"/>
    <w:uiPriority w:val="99"/>
    <w:semiHidden/>
    <w:rsid w:val="00344ECF"/>
    <w:rPr>
      <w:color w:val="auto"/>
      <w:u w:val="none"/>
      <w:effect w:val="none"/>
    </w:rPr>
  </w:style>
  <w:style w:type="paragraph" w:styleId="NormalWeb">
    <w:name w:val="Normal (Web)"/>
    <w:basedOn w:val="Normal"/>
    <w:uiPriority w:val="99"/>
    <w:semiHidden/>
    <w:rsid w:val="00344EC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TableGrid">
    <w:name w:val="Table Grid"/>
    <w:basedOn w:val="TableNormal"/>
    <w:uiPriority w:val="99"/>
    <w:rsid w:val="00B34B10"/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060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0319">
          <w:marLeft w:val="0"/>
          <w:marRight w:val="0"/>
          <w:marTop w:val="0"/>
          <w:marBottom w:val="0"/>
          <w:divBdr>
            <w:top w:val="single" w:sz="6" w:space="0" w:color="E3E3E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6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325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11" w:color="E3E3E3"/>
                        <w:right w:val="none" w:sz="0" w:space="0" w:color="auto"/>
                      </w:divBdr>
                      <w:divsChild>
                        <w:div w:id="148060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60312">
                          <w:marLeft w:val="0"/>
                          <w:marRight w:val="4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60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60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60315">
                          <w:marLeft w:val="0"/>
                          <w:marRight w:val="393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60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60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60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60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60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060321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ashed" w:sz="6" w:space="0" w:color="A8ABAF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394</TotalTime>
  <Pages>3</Pages>
  <Words>237</Words>
  <Characters>1351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张宇</dc:creator>
  <cp:keywords/>
  <dc:description/>
  <cp:lastModifiedBy>丁宁</cp:lastModifiedBy>
  <cp:revision>11</cp:revision>
  <dcterms:created xsi:type="dcterms:W3CDTF">2014-06-11T06:38:00Z</dcterms:created>
  <dcterms:modified xsi:type="dcterms:W3CDTF">2014-06-23T05:31:00Z</dcterms:modified>
</cp:coreProperties>
</file>